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5BAB" w14:textId="2E6DC88B" w:rsidR="001C1787" w:rsidRPr="006B58B3" w:rsidRDefault="008B4C48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B16E62" w:rsidRPr="006B58B3">
        <w:rPr>
          <w:rFonts w:eastAsia="Times New Roman"/>
          <w:b/>
          <w:bCs/>
          <w:noProof/>
          <w:color w:val="122926"/>
          <w:sz w:val="44"/>
          <w:szCs w:val="28"/>
        </w:rPr>
        <w:t xml:space="preserve"> </w:t>
      </w:r>
      <w:bookmarkEnd w:id="1"/>
      <w:r w:rsidR="001E0D92" w:rsidRPr="001E0D92">
        <w:rPr>
          <w:b/>
          <w:sz w:val="44"/>
          <w:szCs w:val="44"/>
        </w:rPr>
        <w:t>Entry Level Cook</w:t>
      </w:r>
      <w:r w:rsidR="004F3477" w:rsidRPr="001E0D92">
        <w:rPr>
          <w:b/>
          <w:sz w:val="44"/>
          <w:szCs w:val="44"/>
        </w:rPr>
        <w:t xml:space="preserve"> </w:t>
      </w:r>
      <w:r w:rsidR="001C1787" w:rsidRPr="001E0D92">
        <w:rPr>
          <w:b/>
          <w:sz w:val="44"/>
          <w:szCs w:val="44"/>
        </w:rPr>
        <w:t>Occupations</w:t>
      </w:r>
    </w:p>
    <w:p w14:paraId="5AD5764D" w14:textId="77777777" w:rsidR="001C1787" w:rsidRPr="00DC1684" w:rsidRDefault="001C1787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auto"/>
          <w:sz w:val="44"/>
          <w:szCs w:val="28"/>
        </w:rPr>
      </w:pPr>
      <w:r w:rsidRPr="00DC1684">
        <w:rPr>
          <w:rFonts w:eastAsia="Times New Roman"/>
          <w:b/>
          <w:bCs/>
          <w:color w:val="auto"/>
          <w:sz w:val="44"/>
          <w:szCs w:val="28"/>
        </w:rPr>
        <w:t>Labor Market Information Report</w:t>
      </w:r>
    </w:p>
    <w:p w14:paraId="44B352BD" w14:textId="2E79F920" w:rsidR="004B3C0B" w:rsidRPr="00DC1684" w:rsidRDefault="004B3C0B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auto"/>
          <w:sz w:val="44"/>
          <w:szCs w:val="28"/>
        </w:rPr>
      </w:pPr>
      <w:r w:rsidRPr="00DC1684">
        <w:rPr>
          <w:rFonts w:eastAsia="Times New Roman"/>
          <w:b/>
          <w:bCs/>
          <w:noProof/>
          <w:color w:val="auto"/>
          <w:sz w:val="44"/>
          <w:szCs w:val="44"/>
        </w:rPr>
        <w:t>Cabrillo College</w:t>
      </w:r>
    </w:p>
    <w:p w14:paraId="4A28573E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08A7B540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24E115EB" w14:textId="5D7C5013" w:rsidR="001C1787" w:rsidRDefault="006A1FD1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fldChar w:fldCharType="begin"/>
      </w:r>
      <w:r>
        <w:rPr>
          <w:rFonts w:eastAsia="Times New Roman"/>
          <w:bCs/>
          <w:color w:val="122926"/>
          <w:sz w:val="28"/>
          <w:szCs w:val="28"/>
        </w:rPr>
        <w:instrText xml:space="preserve"> DATE  \@ "MMMM yyyy" </w:instrText>
      </w:r>
      <w:r>
        <w:rPr>
          <w:rFonts w:eastAsia="Times New Roman"/>
          <w:bCs/>
          <w:color w:val="122926"/>
          <w:sz w:val="28"/>
          <w:szCs w:val="28"/>
        </w:rPr>
        <w:fldChar w:fldCharType="separate"/>
      </w:r>
      <w:r w:rsidR="00E02047">
        <w:rPr>
          <w:rFonts w:eastAsia="Times New Roman"/>
          <w:bCs/>
          <w:noProof/>
          <w:color w:val="122926"/>
          <w:sz w:val="28"/>
          <w:szCs w:val="28"/>
        </w:rPr>
        <w:t>April 2019</w:t>
      </w:r>
      <w:r>
        <w:rPr>
          <w:rFonts w:eastAsia="Times New Roman"/>
          <w:bCs/>
          <w:color w:val="122926"/>
          <w:sz w:val="28"/>
          <w:szCs w:val="28"/>
        </w:rPr>
        <w:fldChar w:fldCharType="end"/>
      </w:r>
    </w:p>
    <w:p w14:paraId="6A129EA7" w14:textId="77777777" w:rsidR="001C1787" w:rsidRDefault="001C1787" w:rsidP="001C1787">
      <w:pPr>
        <w:pStyle w:val="Heading1"/>
        <w:spacing w:before="240"/>
      </w:pPr>
      <w:r>
        <w:t>Recommendation</w:t>
      </w:r>
    </w:p>
    <w:p w14:paraId="4BCE6099" w14:textId="3A956816" w:rsidR="004B3C0B" w:rsidRDefault="001C1787" w:rsidP="001C1787">
      <w:pPr>
        <w:spacing w:line="240" w:lineRule="auto"/>
      </w:pPr>
      <w:r>
        <w:t>Based on all available data, th</w:t>
      </w:r>
      <w:r w:rsidR="00DC1684">
        <w:t>ere appears to be a significant</w:t>
      </w:r>
      <w:r w:rsidR="004B3C0B">
        <w:t xml:space="preserve"> </w:t>
      </w:r>
      <w:r>
        <w:t xml:space="preserve">undersupply of </w:t>
      </w:r>
      <w:r w:rsidR="003C3938">
        <w:t>Entry Level Cook</w:t>
      </w:r>
      <w:r w:rsidR="004B3C0B">
        <w:t>s</w:t>
      </w:r>
      <w:r w:rsidR="004F3477" w:rsidRPr="004F3477">
        <w:t xml:space="preserve"> </w:t>
      </w:r>
      <w:r>
        <w:t xml:space="preserve">compared to the demand for this cluster of occupations in the Bay region and in the </w:t>
      </w:r>
      <w:r w:rsidR="001B0553" w:rsidRPr="001B0553">
        <w:t>SC-Monterey</w:t>
      </w:r>
      <w:r>
        <w:t xml:space="preserve"> sub-region (</w:t>
      </w:r>
      <w:r w:rsidR="00275CA2" w:rsidRPr="00A204EE">
        <w:t>Monterey, San Benito, and Santa Cruz Counties</w:t>
      </w:r>
      <w:r w:rsidRPr="00A204EE">
        <w:t>).</w:t>
      </w:r>
    </w:p>
    <w:p w14:paraId="675D550A" w14:textId="3003ABFA" w:rsidR="001C1787" w:rsidRPr="004B3C0B" w:rsidRDefault="004B3C0B" w:rsidP="001C1787">
      <w:pPr>
        <w:spacing w:line="240" w:lineRule="auto"/>
      </w:pPr>
      <w:r w:rsidRPr="00882105">
        <w:t>There is a labor marke</w:t>
      </w:r>
      <w:r w:rsidR="00882105">
        <w:t>t gap in the Bay region with 11,201</w:t>
      </w:r>
      <w:r w:rsidRPr="00882105">
        <w:t xml:space="preserve"> annual openings for Entry Level Cook </w:t>
      </w:r>
      <w:r w:rsidR="007D1BA0" w:rsidRPr="00882105">
        <w:t>Occupations and 353</w:t>
      </w:r>
      <w:r w:rsidRPr="00882105">
        <w:t xml:space="preserve"> annual awards </w:t>
      </w:r>
      <w:r w:rsidR="00882105">
        <w:t>for an annual undersupply of 10,848</w:t>
      </w:r>
      <w:r w:rsidRPr="00882105">
        <w:t xml:space="preserve"> students. In the SC-Monterey sub-reg</w:t>
      </w:r>
      <w:r w:rsidR="00882105">
        <w:t>ion, there is also a gap with 879</w:t>
      </w:r>
      <w:r w:rsidRPr="00882105">
        <w:t xml:space="preserve"> annual openings and</w:t>
      </w:r>
      <w:r w:rsidR="007D1BA0" w:rsidRPr="00882105">
        <w:t xml:space="preserve"> 35</w:t>
      </w:r>
      <w:r w:rsidRPr="00882105">
        <w:t xml:space="preserve"> annual awards</w:t>
      </w:r>
      <w:r w:rsidR="00882105">
        <w:t xml:space="preserve"> for an annual undersupply of 844</w:t>
      </w:r>
      <w:r w:rsidRPr="00882105">
        <w:t xml:space="preserve"> students.</w:t>
      </w:r>
    </w:p>
    <w:p w14:paraId="117921BC" w14:textId="77777777" w:rsidR="001C1787" w:rsidRDefault="001C1787" w:rsidP="001C1787">
      <w:pPr>
        <w:pStyle w:val="Heading1"/>
        <w:spacing w:before="360"/>
      </w:pPr>
      <w:r>
        <w:t>Introduction</w:t>
      </w:r>
    </w:p>
    <w:p w14:paraId="2CB17F28" w14:textId="7870F66A" w:rsidR="001E0D92" w:rsidRDefault="001C1787" w:rsidP="001E0D92">
      <w:pPr>
        <w:spacing w:after="60" w:line="240" w:lineRule="auto"/>
      </w:pPr>
      <w:r>
        <w:t xml:space="preserve">This report profiles </w:t>
      </w:r>
      <w:r w:rsidR="003C3938">
        <w:t>Entry Level Cook</w:t>
      </w:r>
      <w:r w:rsidR="004F3477" w:rsidRPr="004F3477">
        <w:t xml:space="preserve"> </w:t>
      </w:r>
      <w:r>
        <w:t xml:space="preserve">Occupations in the 12 county Bay region and in the </w:t>
      </w:r>
      <w:r w:rsidR="001B0553" w:rsidRPr="001B0553">
        <w:t>SC-Monterey</w:t>
      </w:r>
      <w:r>
        <w:t xml:space="preserve"> sub-region</w:t>
      </w:r>
      <w:r w:rsidRPr="0001257F">
        <w:t xml:space="preserve"> </w:t>
      </w:r>
      <w:r>
        <w:t xml:space="preserve">for </w:t>
      </w:r>
      <w:r w:rsidR="007D1BA0">
        <w:t>review of an existing Entry Level Cooks Skills Certificate</w:t>
      </w:r>
      <w:r>
        <w:t xml:space="preserve"> at </w:t>
      </w:r>
      <w:r w:rsidR="001B0553">
        <w:t>Cabrillo College</w:t>
      </w:r>
      <w:r w:rsidR="0014376B">
        <w:t>.</w:t>
      </w:r>
      <w:r w:rsidR="00C30004"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1E0D92" w:rsidRPr="001E0D92" w14:paraId="250B95FC" w14:textId="77777777" w:rsidTr="004B3C0B">
        <w:trPr>
          <w:divId w:val="1921015574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877C" w14:textId="361A5EBE" w:rsidR="001E0D92" w:rsidRPr="001E0D92" w:rsidRDefault="001E0D92" w:rsidP="001E0D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1E0D92">
              <w:rPr>
                <w:rFonts w:eastAsia="Symbol" w:cs="Symbol"/>
                <w:b/>
              </w:rPr>
              <w:t xml:space="preserve">Food Preparation Workers (SOC 35-2021): </w:t>
            </w:r>
            <w:r w:rsidRPr="004B3C0B">
              <w:rPr>
                <w:rFonts w:eastAsia="Symbol" w:cs="Symbol"/>
              </w:rPr>
              <w:t>Perform a variety</w:t>
            </w:r>
            <w:r w:rsidRPr="001E0D92">
              <w:rPr>
                <w:rFonts w:eastAsia="Symbol" w:cs="Symbol"/>
              </w:rPr>
              <w:t xml:space="preserve"> of food preparation duties other than cooking, such as preparing cold foods and shellfish, slicing meat, and brewing coffee or tea</w:t>
            </w:r>
            <w:r w:rsidRPr="001E0D92">
              <w:rPr>
                <w:rFonts w:eastAsia="Times New Roman" w:cs="Calibri"/>
              </w:rPr>
              <w:t>.</w:t>
            </w:r>
          </w:p>
        </w:tc>
      </w:tr>
      <w:tr w:rsidR="001E0D92" w:rsidRPr="001E0D92" w14:paraId="4D5BB3D8" w14:textId="77777777" w:rsidTr="004B3C0B">
        <w:trPr>
          <w:divId w:val="1921015574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BACA" w14:textId="77777777" w:rsidR="001E0D92" w:rsidRPr="001E0D92" w:rsidRDefault="001E0D92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Entry-Level Educational Requirement: No formal educational credential</w:t>
            </w:r>
          </w:p>
        </w:tc>
      </w:tr>
      <w:tr w:rsidR="001E0D92" w:rsidRPr="001E0D92" w14:paraId="2ED141CD" w14:textId="77777777" w:rsidTr="004B3C0B">
        <w:trPr>
          <w:divId w:val="1921015574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44DA" w14:textId="77777777" w:rsidR="001E0D92" w:rsidRPr="001E0D92" w:rsidRDefault="001E0D92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Training Requirement: Short-term on-the-job training</w:t>
            </w:r>
          </w:p>
        </w:tc>
      </w:tr>
      <w:tr w:rsidR="001E0D92" w:rsidRPr="001E0D92" w14:paraId="301B5F26" w14:textId="77777777" w:rsidTr="00DC1684">
        <w:trPr>
          <w:divId w:val="1921015574"/>
          <w:trHeight w:hRule="exact" w:val="225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0D0" w14:textId="77777777" w:rsidR="001E0D92" w:rsidRPr="001E0D92" w:rsidRDefault="001E0D92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Percentage of Community College Award Holders or Some Postsecondary Coursework: 27%</w:t>
            </w:r>
          </w:p>
        </w:tc>
      </w:tr>
      <w:tr w:rsidR="001E0D92" w:rsidRPr="001E0D92" w14:paraId="0C38EC39" w14:textId="77777777" w:rsidTr="00DC1684">
        <w:trPr>
          <w:divId w:val="1921015574"/>
          <w:trHeight w:val="135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0880" w14:textId="77777777" w:rsidR="001E0D92" w:rsidRPr="001E0D92" w:rsidRDefault="001E0D92" w:rsidP="001E0D92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1E0D92" w:rsidRPr="001E0D92" w14:paraId="4AC1BC32" w14:textId="77777777" w:rsidTr="004B3C0B">
        <w:trPr>
          <w:divId w:val="1921015574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F263" w14:textId="77777777" w:rsidR="001E0D92" w:rsidRPr="001E0D92" w:rsidRDefault="001E0D92" w:rsidP="001E0D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1E0D92">
              <w:rPr>
                <w:rFonts w:eastAsia="Symbol" w:cs="Symbol"/>
                <w:b/>
              </w:rPr>
              <w:t>Cooks, Short Order (SOC 35-2015</w:t>
            </w:r>
            <w:r w:rsidRPr="001E0D92">
              <w:rPr>
                <w:rFonts w:eastAsia="Symbol" w:cs="Symbol"/>
              </w:rPr>
              <w:t>):</w:t>
            </w:r>
            <w:r w:rsidRPr="001E0D92">
              <w:rPr>
                <w:rFonts w:eastAsia="Symbol" w:cs="Symbol"/>
                <w:b/>
              </w:rPr>
              <w:t xml:space="preserve"> </w:t>
            </w:r>
            <w:r w:rsidRPr="001E0D92">
              <w:rPr>
                <w:rFonts w:eastAsia="Symbol" w:cs="Symbol"/>
              </w:rPr>
              <w:t>Prepare and cook to order a variety of foods that require only a short preparation time.</w:t>
            </w:r>
            <w:r w:rsidRPr="001E0D92">
              <w:rPr>
                <w:rFonts w:eastAsia="Times New Roman" w:cs="Calibri"/>
              </w:rPr>
              <w:t xml:space="preserve">  May take orders from customers and serve patrons at counters or tables.  Excludes "Fast Food Cooks" (35-2011).</w:t>
            </w:r>
          </w:p>
        </w:tc>
      </w:tr>
      <w:tr w:rsidR="001E0D92" w:rsidRPr="001E0D92" w14:paraId="755B012B" w14:textId="77777777" w:rsidTr="004B3C0B">
        <w:trPr>
          <w:divId w:val="1921015574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A4D" w14:textId="77777777" w:rsidR="001E0D92" w:rsidRPr="001E0D92" w:rsidRDefault="001E0D92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Entry-Level Educational Requirement: No formal educational credential</w:t>
            </w:r>
          </w:p>
        </w:tc>
      </w:tr>
      <w:tr w:rsidR="001E0D92" w:rsidRPr="001E0D92" w14:paraId="66FF88BA" w14:textId="77777777" w:rsidTr="004B3C0B">
        <w:trPr>
          <w:divId w:val="1921015574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CD7A" w14:textId="77777777" w:rsidR="001E0D92" w:rsidRPr="001E0D92" w:rsidRDefault="001E0D92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Training Requirement: Short-term on-the-job training</w:t>
            </w:r>
          </w:p>
        </w:tc>
      </w:tr>
      <w:tr w:rsidR="001E0D92" w:rsidRPr="001E0D92" w14:paraId="02FFE3F7" w14:textId="77777777" w:rsidTr="00DC1684">
        <w:trPr>
          <w:divId w:val="1921015574"/>
          <w:trHeight w:hRule="exact" w:val="504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902E" w14:textId="77777777" w:rsidR="001E0D92" w:rsidRDefault="001E0D92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Percentage of Community College Award Holders or Some Postsecondary Coursework: 24%</w:t>
            </w:r>
          </w:p>
          <w:p w14:paraId="11843D56" w14:textId="77777777" w:rsidR="00882105" w:rsidRDefault="00882105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  <w:p w14:paraId="1931B920" w14:textId="77777777" w:rsidR="00882105" w:rsidRDefault="00882105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  <w:p w14:paraId="2397D2E6" w14:textId="77777777" w:rsidR="00882105" w:rsidRDefault="00882105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  <w:p w14:paraId="404BE44A" w14:textId="77777777" w:rsidR="00882105" w:rsidRDefault="00882105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  <w:p w14:paraId="742D2561" w14:textId="77777777" w:rsidR="00882105" w:rsidRPr="001E0D92" w:rsidRDefault="00882105" w:rsidP="001E0D92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</w:tc>
      </w:tr>
    </w:tbl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882105" w:rsidRPr="001E0D92" w14:paraId="591DF9FE" w14:textId="77777777" w:rsidTr="00DC1684">
        <w:trPr>
          <w:trHeight w:hRule="exact" w:val="882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1162" w14:textId="656B77B5" w:rsidR="00DC1684" w:rsidRPr="00DC1684" w:rsidRDefault="00DC1684" w:rsidP="00DC1684">
            <w:pPr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eastAsia="Times New Roman" w:cs="Calibri"/>
                <w:b/>
                <w:iCs/>
              </w:rPr>
              <w:t xml:space="preserve">     </w:t>
            </w:r>
            <w:r w:rsidR="00882105" w:rsidRPr="00DC1684">
              <w:rPr>
                <w:rFonts w:eastAsia="Times New Roman" w:cs="Calibri"/>
                <w:b/>
                <w:iCs/>
              </w:rPr>
              <w:t>Cooks, Fast Food (SOC 35-2011):</w:t>
            </w:r>
            <w:r w:rsidR="00882105" w:rsidRPr="00DC1684">
              <w:rPr>
                <w:rFonts w:eastAsia="Times New Roman" w:cs="Calibri"/>
                <w:i/>
                <w:iCs/>
              </w:rPr>
              <w:t xml:space="preserve"> </w:t>
            </w:r>
            <w:r w:rsidRPr="00DC1684">
              <w:rPr>
                <w:rFonts w:asciiTheme="minorHAnsi" w:eastAsia="Times New Roman" w:hAnsiTheme="minorHAnsi" w:cs="Arial"/>
                <w:color w:val="auto"/>
                <w:shd w:val="clear" w:color="auto" w:fill="FFFFFF"/>
              </w:rPr>
              <w:t>Prepare and cook food in a fast food restaurant with a limited menu. Duties of these cooks are limited to preparation of a few basic items and normally involve operating large-volume single-purpose cooking equipment.</w:t>
            </w:r>
          </w:p>
          <w:p w14:paraId="49B451D2" w14:textId="0F1CCD9C" w:rsidR="00DC1684" w:rsidRPr="00DC1684" w:rsidRDefault="00DC1684" w:rsidP="00DC1684">
            <w:pPr>
              <w:spacing w:after="0" w:line="240" w:lineRule="auto"/>
              <w:rPr>
                <w:rFonts w:eastAsia="Times New Roman" w:cs="Calibri"/>
                <w:i/>
                <w:iCs/>
              </w:rPr>
            </w:pPr>
          </w:p>
          <w:p w14:paraId="215BC840" w14:textId="0941B4D0" w:rsidR="00882105" w:rsidRPr="00DC1684" w:rsidRDefault="00882105" w:rsidP="00DC1684">
            <w:pPr>
              <w:spacing w:after="0" w:line="240" w:lineRule="auto"/>
              <w:rPr>
                <w:rFonts w:eastAsia="Times New Roman" w:cs="Calibri"/>
                <w:i/>
                <w:iCs/>
              </w:rPr>
            </w:pPr>
          </w:p>
        </w:tc>
      </w:tr>
      <w:tr w:rsidR="00882105" w:rsidRPr="001E0D92" w14:paraId="6DFF924E" w14:textId="77777777" w:rsidTr="00882105">
        <w:trPr>
          <w:trHeight w:hRule="exact" w:val="243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6EB2" w14:textId="77777777" w:rsidR="00882105" w:rsidRPr="001E0D92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Entry-Level Educational Requirement: No formal educational credential</w:t>
            </w:r>
          </w:p>
        </w:tc>
      </w:tr>
      <w:tr w:rsidR="00882105" w:rsidRPr="001E0D92" w14:paraId="15A7A929" w14:textId="77777777" w:rsidTr="00882105">
        <w:trPr>
          <w:trHeight w:hRule="exact" w:val="252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AD0E" w14:textId="77777777" w:rsidR="00882105" w:rsidRPr="001E0D92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Training Requirement: Short-term on-the-job training</w:t>
            </w:r>
          </w:p>
        </w:tc>
      </w:tr>
      <w:tr w:rsidR="00882105" w:rsidRPr="001E0D92" w14:paraId="1F54C131" w14:textId="77777777" w:rsidTr="00DC1684">
        <w:trPr>
          <w:trHeight w:hRule="exact" w:val="405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339F" w14:textId="77777777" w:rsidR="00882105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Percentage of Community College Award Holders or Some Postsecondary Coursework: 24%</w:t>
            </w:r>
          </w:p>
          <w:p w14:paraId="4BCB5545" w14:textId="77777777" w:rsidR="00882105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  <w:p w14:paraId="5293114E" w14:textId="77777777" w:rsidR="00882105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  <w:p w14:paraId="5C1150C7" w14:textId="77777777" w:rsidR="00882105" w:rsidRPr="001E0D92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</w:p>
        </w:tc>
      </w:tr>
      <w:tr w:rsidR="00882105" w:rsidRPr="001E0D92" w14:paraId="316A94E8" w14:textId="77777777" w:rsidTr="00DC1684">
        <w:trPr>
          <w:trHeight w:hRule="exact" w:val="657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C3FC" w14:textId="66DC4D78" w:rsidR="00882105" w:rsidRPr="00DC1684" w:rsidRDefault="00DC1684" w:rsidP="00DC1684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iCs/>
              </w:rPr>
              <w:t xml:space="preserve">     </w:t>
            </w:r>
            <w:r w:rsidR="00882105" w:rsidRPr="00DC1684">
              <w:rPr>
                <w:rFonts w:eastAsia="Times New Roman" w:cs="Calibri"/>
                <w:b/>
                <w:iCs/>
              </w:rPr>
              <w:t>Cooks, Institution &amp; Cafeteria (SOC 35-2012):</w:t>
            </w:r>
            <w:r w:rsidR="00882105" w:rsidRPr="00DC1684">
              <w:rPr>
                <w:rFonts w:eastAsia="Times New Roman" w:cs="Calibri"/>
                <w:i/>
                <w:iCs/>
              </w:rPr>
              <w:t xml:space="preserve"> </w:t>
            </w:r>
            <w:r w:rsidRPr="00DC1684">
              <w:rPr>
                <w:rFonts w:asciiTheme="minorHAnsi" w:eastAsia="Times New Roman" w:hAnsiTheme="minorHAnsi" w:cs="Arial"/>
                <w:color w:val="auto"/>
                <w:shd w:val="clear" w:color="auto" w:fill="FFFFFF"/>
              </w:rPr>
              <w:t>Prepare and cook large quantities of food for institutions, such as schools, hospitals, or cafeterias.</w:t>
            </w:r>
          </w:p>
        </w:tc>
      </w:tr>
      <w:tr w:rsidR="00882105" w:rsidRPr="001E0D92" w14:paraId="72966A05" w14:textId="77777777" w:rsidTr="00882105">
        <w:trPr>
          <w:trHeight w:hRule="exact" w:val="243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395" w14:textId="77777777" w:rsidR="00882105" w:rsidRPr="001E0D92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Entry-Level Educational Requirement: No formal educational credential</w:t>
            </w:r>
          </w:p>
        </w:tc>
      </w:tr>
      <w:tr w:rsidR="00882105" w:rsidRPr="001E0D92" w14:paraId="12EA96F2" w14:textId="77777777" w:rsidTr="00882105">
        <w:trPr>
          <w:trHeight w:hRule="exact" w:val="243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3B6E" w14:textId="77777777" w:rsidR="00882105" w:rsidRPr="001E0D92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Training Requirement: Short-term on-the-job training</w:t>
            </w:r>
          </w:p>
        </w:tc>
      </w:tr>
      <w:tr w:rsidR="00882105" w:rsidRPr="001E0D92" w14:paraId="391245BF" w14:textId="77777777" w:rsidTr="00882105">
        <w:trPr>
          <w:trHeight w:hRule="exact" w:val="243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8D4B" w14:textId="77777777" w:rsidR="00882105" w:rsidRPr="001E0D92" w:rsidRDefault="00882105" w:rsidP="00D72E0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1E0D92">
              <w:rPr>
                <w:rFonts w:eastAsia="Times New Roman" w:cs="Calibri"/>
                <w:i/>
                <w:iCs/>
              </w:rPr>
              <w:t>Percentage of Community College Award Holders or Some Postsecondary Coursework: 24%</w:t>
            </w:r>
          </w:p>
        </w:tc>
      </w:tr>
    </w:tbl>
    <w:p w14:paraId="3A81D1D6" w14:textId="77777777" w:rsidR="00882105" w:rsidRDefault="00882105" w:rsidP="00481230">
      <w:pPr>
        <w:pStyle w:val="Heading1"/>
        <w:spacing w:before="360"/>
      </w:pPr>
    </w:p>
    <w:p w14:paraId="5DE9EECB" w14:textId="24CA4323" w:rsidR="006C313B" w:rsidRDefault="006C313B" w:rsidP="00481230">
      <w:pPr>
        <w:pStyle w:val="Heading1"/>
        <w:spacing w:before="360"/>
      </w:pPr>
      <w:r>
        <w:t>Occupational Demand</w:t>
      </w:r>
    </w:p>
    <w:p w14:paraId="101F7128" w14:textId="7B0DE350" w:rsidR="00D427D2" w:rsidRPr="00552133" w:rsidRDefault="002155A4" w:rsidP="0001257F">
      <w:pPr>
        <w:pStyle w:val="NoSpacing"/>
        <w:spacing w:after="60"/>
        <w:rPr>
          <w:b/>
        </w:rPr>
      </w:pPr>
      <w:r w:rsidRPr="00552133">
        <w:rPr>
          <w:b/>
        </w:rPr>
        <w:t xml:space="preserve">Table 1. </w:t>
      </w:r>
      <w:r w:rsidR="001C1787">
        <w:rPr>
          <w:b/>
        </w:rPr>
        <w:t xml:space="preserve">Employment Outlook for </w:t>
      </w:r>
      <w:r w:rsidR="003C3938">
        <w:rPr>
          <w:b/>
        </w:rPr>
        <w:t>Entry Level Cook</w:t>
      </w:r>
      <w:r w:rsidR="001C1787">
        <w:rPr>
          <w:b/>
        </w:rPr>
        <w:t xml:space="preserve"> Occupations</w:t>
      </w:r>
      <w:r w:rsidR="001C1787" w:rsidRPr="009B1BD3">
        <w:rPr>
          <w:b/>
        </w:rPr>
        <w:t xml:space="preserve"> </w:t>
      </w:r>
      <w:r w:rsidR="001C1787">
        <w:rPr>
          <w:b/>
        </w:rPr>
        <w:t>in Bay Region</w:t>
      </w:r>
    </w:p>
    <w:tbl>
      <w:tblPr>
        <w:tblW w:w="99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900"/>
        <w:gridCol w:w="900"/>
        <w:gridCol w:w="900"/>
        <w:gridCol w:w="900"/>
        <w:gridCol w:w="900"/>
        <w:gridCol w:w="900"/>
        <w:gridCol w:w="900"/>
      </w:tblGrid>
      <w:tr w:rsidR="003A26A0" w:rsidRPr="008409A0" w14:paraId="50290C24" w14:textId="77777777" w:rsidTr="00D4395A">
        <w:trPr>
          <w:trHeight w:val="737"/>
        </w:trPr>
        <w:tc>
          <w:tcPr>
            <w:tcW w:w="26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759D722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431FCA5" w14:textId="73CBA38F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2017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B606C0" w14:textId="34C619FD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202</w:t>
            </w:r>
            <w:r w:rsidR="003047AF">
              <w:rPr>
                <w:rFonts w:eastAsia="Times New Roman"/>
                <w:bCs/>
                <w:sz w:val="21"/>
                <w:szCs w:val="21"/>
              </w:rPr>
              <w:t>2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E2DF885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4A4016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2D776DB" w14:textId="7B4B0CDD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2EF79BAE" w14:textId="2AE6E6E0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Annual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C1C402B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12D6A949" w14:textId="77777777" w:rsidR="003A26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01710F" w:rsidRPr="005E2EB4" w14:paraId="60244FB1" w14:textId="77777777" w:rsidTr="00D4395A">
        <w:trPr>
          <w:trHeight w:val="188"/>
        </w:trPr>
        <w:tc>
          <w:tcPr>
            <w:tcW w:w="26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ABC6" w14:textId="447BBA0D" w:rsidR="0001710F" w:rsidRPr="00DF4826" w:rsidRDefault="001E0D92" w:rsidP="0001710F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F4826">
              <w:rPr>
                <w:sz w:val="21"/>
                <w:szCs w:val="21"/>
              </w:rPr>
              <w:t>Food Preparation</w:t>
            </w:r>
            <w:r w:rsidRPr="00DF4826">
              <w:t xml:space="preserve"> Workers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FD8DB0" w14:textId="64D7E900" w:rsidR="0001710F" w:rsidRPr="00DF4826" w:rsidRDefault="001E0D92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F4826">
              <w:rPr>
                <w:sz w:val="21"/>
                <w:szCs w:val="21"/>
              </w:rPr>
              <w:t>30,012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319311" w14:textId="76D208E8" w:rsidR="0001710F" w:rsidRPr="00480ADB" w:rsidRDefault="001E0D92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32,735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3F661" w14:textId="774A7F35" w:rsidR="0001710F" w:rsidRPr="00480ADB" w:rsidRDefault="001E0D92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2,723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6F9CD0" w14:textId="5EE29BE6" w:rsidR="0001710F" w:rsidRPr="00480ADB" w:rsidRDefault="001E0D92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9%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DFAC87" w14:textId="5A35653F" w:rsidR="0001710F" w:rsidRPr="00480ADB" w:rsidRDefault="001E0D92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28,900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AB67F" w14:textId="3570C646" w:rsidR="0001710F" w:rsidRPr="00480ADB" w:rsidRDefault="001E0D92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5,780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FEED" w14:textId="7A9DB0C2" w:rsidR="0001710F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$10.52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BAD4E" w14:textId="3843E47A" w:rsidR="0001710F" w:rsidRPr="00480ADB" w:rsidRDefault="001E0D92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$13.10 </w:t>
            </w:r>
          </w:p>
        </w:tc>
      </w:tr>
      <w:tr w:rsidR="003B3D61" w:rsidRPr="005E2EB4" w14:paraId="5E54F69E" w14:textId="77777777" w:rsidTr="00D4395A">
        <w:trPr>
          <w:trHeight w:val="215"/>
        </w:trPr>
        <w:tc>
          <w:tcPr>
            <w:tcW w:w="26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228A4" w14:textId="46868FB1" w:rsidR="003B3D61" w:rsidRPr="00DF4826" w:rsidRDefault="001E0D92" w:rsidP="003B3D6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F4826">
              <w:rPr>
                <w:sz w:val="21"/>
                <w:szCs w:val="21"/>
              </w:rPr>
              <w:t>Cooks</w:t>
            </w:r>
            <w:r w:rsidRPr="00DF4826">
              <w:t>, Short Order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FAE18A3" w14:textId="0D2C2D56" w:rsidR="003B3D61" w:rsidRPr="00DF4826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F4826">
              <w:rPr>
                <w:sz w:val="21"/>
                <w:szCs w:val="21"/>
              </w:rPr>
              <w:t>5,256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F3DED6" w14:textId="1D6332A1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5,524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B8855E" w14:textId="27F161D8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1E0D92">
              <w:rPr>
                <w:color w:val="auto"/>
                <w:sz w:val="21"/>
                <w:szCs w:val="21"/>
              </w:rPr>
              <w:t xml:space="preserve">268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E147E1" w14:textId="2D5EA979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1E0D92">
              <w:rPr>
                <w:color w:val="auto"/>
                <w:sz w:val="21"/>
                <w:szCs w:val="21"/>
              </w:rPr>
              <w:t>5%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8F6FB0" w14:textId="3B4A80D5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4,033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BC6A76" w14:textId="606B519D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807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CFB33" w14:textId="7F8C7CE5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$10.79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D8E31" w14:textId="230ADFEA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$13.63 </w:t>
            </w:r>
          </w:p>
        </w:tc>
      </w:tr>
      <w:tr w:rsidR="00DF4826" w:rsidRPr="005E2EB4" w14:paraId="660EE3ED" w14:textId="77777777" w:rsidTr="00D4395A">
        <w:trPr>
          <w:trHeight w:val="215"/>
        </w:trPr>
        <w:tc>
          <w:tcPr>
            <w:tcW w:w="26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4E3D6E" w14:textId="7CA96E8F" w:rsidR="00DF4826" w:rsidRPr="00DF4826" w:rsidRDefault="00DF4826" w:rsidP="003B3D6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Cooks, Fast Food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977429" w14:textId="2F8416B1" w:rsidR="00DF4826" w:rsidRPr="00DF4826" w:rsidRDefault="00DF48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20,978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A502282" w14:textId="7967566C" w:rsidR="00DF4826" w:rsidRPr="001E0D92" w:rsidRDefault="00DF48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21,427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48B85C" w14:textId="0C6B6114" w:rsidR="00DF4826" w:rsidRPr="001E0D92" w:rsidRDefault="00DF4826" w:rsidP="003B3D61">
            <w:pPr>
              <w:spacing w:after="0" w:line="240" w:lineRule="auto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449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560D0" w14:textId="0E77E8DA" w:rsidR="00DF4826" w:rsidRPr="001E0D92" w:rsidRDefault="00DF4826" w:rsidP="003B3D61">
            <w:pPr>
              <w:spacing w:after="0" w:line="240" w:lineRule="auto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BEFD8A9" w14:textId="292CA998" w:rsidR="00DF4826" w:rsidRPr="001E0D92" w:rsidRDefault="00DF48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15,389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B57C813" w14:textId="3173011D" w:rsidR="00DF4826" w:rsidRPr="001E0D92" w:rsidRDefault="00DF48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3,078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36456" w14:textId="23FE87A9" w:rsidR="00DF4826" w:rsidRPr="001E0D92" w:rsidRDefault="00DF48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$10.50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CEC38" w14:textId="3071BDDC" w:rsidR="00DF4826" w:rsidRPr="001E0D92" w:rsidRDefault="00C41B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$11.65</w:t>
            </w:r>
          </w:p>
        </w:tc>
      </w:tr>
      <w:tr w:rsidR="00DF4826" w:rsidRPr="005E2EB4" w14:paraId="6D2D447D" w14:textId="77777777" w:rsidTr="00D4395A">
        <w:trPr>
          <w:trHeight w:val="215"/>
        </w:trPr>
        <w:tc>
          <w:tcPr>
            <w:tcW w:w="26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EAC2F" w14:textId="3F32F897" w:rsidR="00DF4826" w:rsidRPr="00DF4826" w:rsidRDefault="00DF4826" w:rsidP="003B3D6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Cooks, Institution &amp; Cafeteria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180421E" w14:textId="168D766B" w:rsidR="00DF4826" w:rsidRPr="00DF4826" w:rsidRDefault="00C41B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8,555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07557D6" w14:textId="4C04A403" w:rsidR="00DF4826" w:rsidRPr="001E0D92" w:rsidRDefault="00C41B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9,858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0B7658B" w14:textId="6914E952" w:rsidR="00DF4826" w:rsidRPr="001E0D92" w:rsidRDefault="00C41B26" w:rsidP="003B3D61">
            <w:pPr>
              <w:spacing w:after="0" w:line="240" w:lineRule="auto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1,303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6BF2CD6" w14:textId="6247CDA6" w:rsidR="00DF4826" w:rsidRPr="001E0D92" w:rsidRDefault="00C41B26" w:rsidP="003B3D61">
            <w:pPr>
              <w:spacing w:after="0" w:line="240" w:lineRule="auto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15%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F27CF15" w14:textId="77A9317E" w:rsidR="00DF4826" w:rsidRPr="001E0D92" w:rsidRDefault="00C41B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7,685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5402697" w14:textId="30DCA6F6" w:rsidR="00DF4826" w:rsidRPr="001E0D92" w:rsidRDefault="00C41B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1,537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155BCD" w14:textId="1BFDEC55" w:rsidR="00DF4826" w:rsidRPr="001E0D92" w:rsidRDefault="00C41B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$12.01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FA583" w14:textId="77603EDC" w:rsidR="00DF4826" w:rsidRPr="001E0D92" w:rsidRDefault="00C41B26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$16.70</w:t>
            </w:r>
          </w:p>
        </w:tc>
      </w:tr>
      <w:tr w:rsidR="003B3D61" w:rsidRPr="005E2EB4" w14:paraId="0930A8A3" w14:textId="77777777" w:rsidTr="00D4395A">
        <w:trPr>
          <w:trHeight w:val="170"/>
        </w:trPr>
        <w:tc>
          <w:tcPr>
            <w:tcW w:w="26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446C5" w14:textId="2EBFB6B5" w:rsidR="003B3D61" w:rsidRPr="00DF4826" w:rsidRDefault="003B3D61" w:rsidP="003B3D6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DF4826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4BBD32D" w14:textId="1C062934" w:rsidR="003B3D61" w:rsidRPr="00DF4826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DF4826">
              <w:rPr>
                <w:b/>
                <w:sz w:val="21"/>
                <w:szCs w:val="21"/>
              </w:rPr>
              <w:t>64,801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4A1367F" w14:textId="58351F34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69,545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7B4751C" w14:textId="378411BD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4,744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0FD9E3E" w14:textId="6E9DA701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7%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ACA017" w14:textId="0BC375D5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56,006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5867DF5" w14:textId="43666125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11,201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ACD30" w14:textId="178209BE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 xml:space="preserve">$10.73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E7238" w14:textId="70D4DA10" w:rsidR="003B3D61" w:rsidRPr="00480ADB" w:rsidRDefault="001E0D92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 xml:space="preserve">$13.15 </w:t>
            </w:r>
          </w:p>
        </w:tc>
      </w:tr>
    </w:tbl>
    <w:p w14:paraId="2AEE1AF4" w14:textId="3FD63DFE" w:rsidR="00410DF0" w:rsidRDefault="00410DF0" w:rsidP="00410DF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1B0553">
        <w:rPr>
          <w:i/>
          <w:sz w:val="20"/>
          <w:szCs w:val="20"/>
        </w:rPr>
        <w:t>2018.3</w:t>
      </w:r>
    </w:p>
    <w:p w14:paraId="18815C78" w14:textId="04FDCFFB" w:rsidR="00410DF0" w:rsidRDefault="00410DF0" w:rsidP="003047AF">
      <w:pPr>
        <w:pStyle w:val="NoSpacing"/>
        <w:spacing w:after="240"/>
        <w:rPr>
          <w:sz w:val="20"/>
          <w:szCs w:val="20"/>
        </w:rPr>
      </w:pP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18208E60" w14:textId="616E4685" w:rsidR="003047AF" w:rsidRPr="003047AF" w:rsidRDefault="003047AF" w:rsidP="003047AF">
      <w:pPr>
        <w:pStyle w:val="NoSpacing"/>
        <w:spacing w:after="60"/>
        <w:rPr>
          <w:b/>
        </w:rPr>
      </w:pPr>
      <w:r>
        <w:rPr>
          <w:b/>
        </w:rPr>
        <w:t>Table 2</w:t>
      </w:r>
      <w:r w:rsidRPr="00552133">
        <w:rPr>
          <w:b/>
        </w:rPr>
        <w:t xml:space="preserve">. </w:t>
      </w:r>
      <w:r w:rsidR="001C1787">
        <w:rPr>
          <w:b/>
        </w:rPr>
        <w:t xml:space="preserve">Employment Outlook for </w:t>
      </w:r>
      <w:r w:rsidR="003C3938">
        <w:rPr>
          <w:b/>
        </w:rPr>
        <w:t>Entry Level Cook</w:t>
      </w:r>
      <w:r w:rsidR="007F5A37">
        <w:rPr>
          <w:b/>
        </w:rPr>
        <w:t xml:space="preserve"> </w:t>
      </w:r>
      <w:r w:rsidR="001C1787">
        <w:rPr>
          <w:b/>
        </w:rPr>
        <w:t xml:space="preserve">Occupations </w:t>
      </w:r>
      <w:r w:rsidR="001C1787" w:rsidRPr="000612F1">
        <w:rPr>
          <w:b/>
        </w:rPr>
        <w:t xml:space="preserve">in </w:t>
      </w:r>
      <w:r w:rsidR="001B0553" w:rsidRPr="001B0553">
        <w:rPr>
          <w:b/>
        </w:rPr>
        <w:t>SC-Monterey</w:t>
      </w:r>
      <w:r w:rsidR="000612F1" w:rsidRPr="000612F1">
        <w:rPr>
          <w:b/>
        </w:rPr>
        <w:t xml:space="preserve"> </w:t>
      </w:r>
      <w:r w:rsidR="001C1787" w:rsidRPr="000612F1">
        <w:rPr>
          <w:b/>
        </w:rPr>
        <w:t>Sub</w:t>
      </w:r>
      <w:r w:rsidR="001C1787">
        <w:rPr>
          <w:b/>
        </w:rPr>
        <w:t>-Region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990"/>
        <w:gridCol w:w="900"/>
        <w:gridCol w:w="900"/>
        <w:gridCol w:w="900"/>
        <w:gridCol w:w="810"/>
        <w:gridCol w:w="900"/>
        <w:gridCol w:w="900"/>
      </w:tblGrid>
      <w:tr w:rsidR="00F90584" w:rsidRPr="008409A0" w14:paraId="290772F7" w14:textId="77777777" w:rsidTr="002E3B20">
        <w:trPr>
          <w:trHeight w:val="755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B2DC57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 xml:space="preserve">Occupation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5FCFD9B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2017 Jobs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59A16EC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2022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36E3FFD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1799A81A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D2A317" w14:textId="59669F64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7C7ABA8" w14:textId="7D8DC4B5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02112114" w14:textId="47A03E5E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62EB5F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F90584" w:rsidRPr="005E2EB4" w14:paraId="286B8F61" w14:textId="77777777" w:rsidTr="00F90584">
        <w:trPr>
          <w:trHeight w:val="197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FD2B0" w14:textId="58ABA31D" w:rsidR="00F90584" w:rsidRPr="00480ADB" w:rsidRDefault="001E0D92" w:rsidP="00900F5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Food Preparation</w:t>
            </w:r>
            <w:r>
              <w:t xml:space="preserve"> Workers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28427" w14:textId="7486B12D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2,324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249A51" w14:textId="05B42E7D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2,508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410092" w14:textId="7BB18E86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183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BFD7A7" w14:textId="44F13311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8%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C0E9BF" w14:textId="6FC7B6F1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2,200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43A8D" w14:textId="64279AED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440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6F7DB" w14:textId="0232A17F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$10.50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F7516" w14:textId="5B1365C7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$11.77 </w:t>
            </w:r>
          </w:p>
        </w:tc>
      </w:tr>
      <w:tr w:rsidR="00F90584" w:rsidRPr="005E2EB4" w14:paraId="07498C94" w14:textId="77777777" w:rsidTr="00F90584">
        <w:trPr>
          <w:trHeight w:val="242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85388" w14:textId="4456C3AA" w:rsidR="00F90584" w:rsidRPr="00480ADB" w:rsidRDefault="001E0D92" w:rsidP="00900F5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Cooks</w:t>
            </w:r>
            <w:r>
              <w:t>, Short Order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A595355" w14:textId="4B3C6CE6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330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FDED64C" w14:textId="71819220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343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FE31A" w14:textId="6A2A791B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12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48067B" w14:textId="1751F437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4%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2D72B5" w14:textId="32C49DA0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249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962AF3" w14:textId="68AA7265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>50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A71AA" w14:textId="1D3E8337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$10.61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758E1" w14:textId="32A0C796" w:rsidR="00F90584" w:rsidRPr="00480ADB" w:rsidRDefault="001E0D92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1E0D92">
              <w:rPr>
                <w:sz w:val="21"/>
                <w:szCs w:val="21"/>
              </w:rPr>
              <w:t xml:space="preserve">$12.57 </w:t>
            </w:r>
          </w:p>
        </w:tc>
      </w:tr>
      <w:tr w:rsidR="00C41B26" w:rsidRPr="005E2EB4" w14:paraId="7963D7B1" w14:textId="77777777" w:rsidTr="00F90584">
        <w:trPr>
          <w:trHeight w:val="242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FA379" w14:textId="26E90A82" w:rsidR="00C41B26" w:rsidRPr="001E0D92" w:rsidRDefault="00C41B26" w:rsidP="00900F5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Cooks, Fast Food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7CF4F58" w14:textId="4D0CEF4B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1,913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23BC83" w14:textId="0444F242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1,932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03A364" w14:textId="640E7191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9FF6D7" w14:textId="1927AC3B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CD62D5" w14:textId="22072422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1,374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4555F38" w14:textId="0701F7E2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2B905" w14:textId="718F502C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$10.50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0A7D8" w14:textId="2203953B" w:rsidR="00C41B26" w:rsidRPr="001E0D92" w:rsidRDefault="00C41B26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$11.27</w:t>
            </w:r>
          </w:p>
        </w:tc>
      </w:tr>
      <w:tr w:rsidR="00C41B26" w:rsidRPr="005E2EB4" w14:paraId="0E444A20" w14:textId="77777777" w:rsidTr="00F90584">
        <w:trPr>
          <w:trHeight w:val="242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D8516" w14:textId="5544D785" w:rsidR="00C41B26" w:rsidRPr="001E0D92" w:rsidRDefault="00C41B26" w:rsidP="00900F5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Cooks, Institution &amp; Cafeteria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376B12" w14:textId="6B2F0FBB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677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4134F5C" w14:textId="077B75C5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82A47" w14:textId="2661AB5C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DAC5ED" w14:textId="0BF7A305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7F0AA" w14:textId="3635ABF1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572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A085BE2" w14:textId="44120E13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9DACD" w14:textId="03B2BA5C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$12.38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B9AF4" w14:textId="7AA40B86" w:rsidR="00C41B26" w:rsidRPr="001E0D92" w:rsidRDefault="0088210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$16.61</w:t>
            </w:r>
          </w:p>
        </w:tc>
      </w:tr>
      <w:tr w:rsidR="00F90584" w:rsidRPr="005E2EB4" w14:paraId="4B51BA15" w14:textId="77777777" w:rsidTr="00F90584">
        <w:trPr>
          <w:trHeight w:val="188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F266F" w14:textId="62428C7D" w:rsidR="00F90584" w:rsidRPr="00480ADB" w:rsidRDefault="00F90584" w:rsidP="00920D5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80ADB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B23AE1" w14:textId="4215FD42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5,245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2899950" w14:textId="28A72C65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5,536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CB6827" w14:textId="34824140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 xml:space="preserve">290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67950F" w14:textId="1130F062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6%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9CE21B6" w14:textId="04C6D14F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4,395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F024F9" w14:textId="61263BB9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>879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746D7" w14:textId="5055132C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 xml:space="preserve">$10.75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56C89" w14:textId="14374D3C" w:rsidR="00F90584" w:rsidRPr="00480ADB" w:rsidRDefault="001E0D92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E0D92">
              <w:rPr>
                <w:b/>
                <w:sz w:val="21"/>
                <w:szCs w:val="21"/>
              </w:rPr>
              <w:t xml:space="preserve">$12.26 </w:t>
            </w:r>
          </w:p>
        </w:tc>
      </w:tr>
    </w:tbl>
    <w:p w14:paraId="6345B211" w14:textId="3C03F283" w:rsidR="003047AF" w:rsidRDefault="001B0553" w:rsidP="003047A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2018.3</w:t>
      </w:r>
    </w:p>
    <w:p w14:paraId="0F940DAA" w14:textId="59858349" w:rsidR="00E42D43" w:rsidRPr="006C48C2" w:rsidRDefault="001B0553" w:rsidP="006C48C2">
      <w:pPr>
        <w:pStyle w:val="NoSpacing"/>
        <w:spacing w:after="240"/>
        <w:rPr>
          <w:sz w:val="20"/>
          <w:szCs w:val="20"/>
        </w:rPr>
      </w:pPr>
      <w:r w:rsidRPr="001B0553">
        <w:rPr>
          <w:b/>
          <w:sz w:val="20"/>
          <w:szCs w:val="20"/>
        </w:rPr>
        <w:t>SC-Monterey</w:t>
      </w:r>
      <w:r>
        <w:rPr>
          <w:b/>
          <w:sz w:val="20"/>
          <w:szCs w:val="20"/>
        </w:rPr>
        <w:t xml:space="preserve"> </w:t>
      </w:r>
      <w:r w:rsidR="00681353" w:rsidRPr="00681353">
        <w:rPr>
          <w:b/>
          <w:sz w:val="20"/>
          <w:szCs w:val="20"/>
        </w:rPr>
        <w:t>Sub-Region</w:t>
      </w:r>
      <w:r w:rsidR="00797696">
        <w:rPr>
          <w:b/>
          <w:sz w:val="20"/>
          <w:szCs w:val="20"/>
        </w:rPr>
        <w:t xml:space="preserve"> </w:t>
      </w:r>
      <w:r w:rsidR="00681353">
        <w:rPr>
          <w:sz w:val="20"/>
          <w:szCs w:val="20"/>
        </w:rPr>
        <w:t xml:space="preserve">includes </w:t>
      </w:r>
      <w:r w:rsidR="00275CA2" w:rsidRPr="00A204EE">
        <w:rPr>
          <w:sz w:val="18"/>
          <w:szCs w:val="20"/>
        </w:rPr>
        <w:t xml:space="preserve">Monterey, San Benito, and Santa Cruz Counties </w:t>
      </w:r>
    </w:p>
    <w:p w14:paraId="16F635D0" w14:textId="2F621704" w:rsidR="00B53E4A" w:rsidRDefault="00B53E4A" w:rsidP="002155A4">
      <w:pPr>
        <w:pStyle w:val="Heading1"/>
      </w:pPr>
      <w:r>
        <w:t>Educational Supply</w:t>
      </w:r>
    </w:p>
    <w:p w14:paraId="5C285A7C" w14:textId="3B0C1123" w:rsidR="001C1787" w:rsidRPr="0020757D" w:rsidRDefault="00DC1684" w:rsidP="006A3B6E">
      <w:pPr>
        <w:spacing w:after="120" w:line="240" w:lineRule="auto"/>
        <w:rPr>
          <w:strike/>
        </w:rPr>
      </w:pPr>
      <w:r>
        <w:t>There are six</w:t>
      </w:r>
      <w:r w:rsidR="001C1787" w:rsidRPr="00D4395A">
        <w:t xml:space="preserve"> colleges in the Bay Region issuing </w:t>
      </w:r>
      <w:r w:rsidR="003C3938" w:rsidRPr="00D4395A">
        <w:t>353</w:t>
      </w:r>
      <w:r w:rsidR="001C1787" w:rsidRPr="00D4395A">
        <w:t xml:space="preserve"> awards annually on </w:t>
      </w:r>
      <w:r w:rsidR="004B3C0B">
        <w:t xml:space="preserve">TOP </w:t>
      </w:r>
      <w:r w:rsidR="003C3938" w:rsidRPr="00D4395A">
        <w:t>1306</w:t>
      </w:r>
      <w:r w:rsidR="004B3C0B">
        <w:t>.</w:t>
      </w:r>
      <w:r w:rsidR="003C3938" w:rsidRPr="00D4395A">
        <w:t>30</w:t>
      </w:r>
      <w:r w:rsidR="004B3C0B">
        <w:t xml:space="preserve"> – Culinary Arts.</w:t>
      </w:r>
      <w:r w:rsidR="007E1EF4" w:rsidRPr="00D4395A">
        <w:t xml:space="preserve"> </w:t>
      </w:r>
      <w:r w:rsidR="007D1BA0">
        <w:t xml:space="preserve">Cabrillo College is the only college in the </w:t>
      </w:r>
      <w:r w:rsidR="001B0553" w:rsidRPr="00D4395A">
        <w:t>SC-Monterey</w:t>
      </w:r>
      <w:r w:rsidR="007D1BA0">
        <w:t xml:space="preserve"> sub-region with a program, issuing 35 awards annually.</w:t>
      </w:r>
    </w:p>
    <w:p w14:paraId="13242037" w14:textId="62200C9F" w:rsidR="001C1787" w:rsidRPr="00552133" w:rsidRDefault="001C1787" w:rsidP="001C1787">
      <w:pPr>
        <w:pStyle w:val="NoSpacing"/>
        <w:spacing w:after="60"/>
      </w:pPr>
      <w:r>
        <w:rPr>
          <w:b/>
        </w:rPr>
        <w:t>Table 7</w:t>
      </w:r>
      <w:r w:rsidRPr="00552133">
        <w:rPr>
          <w:b/>
        </w:rPr>
        <w:t xml:space="preserve">. </w:t>
      </w:r>
      <w:r>
        <w:rPr>
          <w:b/>
        </w:rPr>
        <w:t xml:space="preserve">Awards on </w:t>
      </w:r>
      <w:r w:rsidR="007D1BA0">
        <w:rPr>
          <w:b/>
        </w:rPr>
        <w:t xml:space="preserve">TOP </w:t>
      </w:r>
      <w:r w:rsidR="003C3938">
        <w:rPr>
          <w:b/>
        </w:rPr>
        <w:t>1306</w:t>
      </w:r>
      <w:r w:rsidR="007D1BA0">
        <w:rPr>
          <w:b/>
        </w:rPr>
        <w:t>.</w:t>
      </w:r>
      <w:r w:rsidR="003C3938">
        <w:rPr>
          <w:b/>
        </w:rPr>
        <w:t>30 - Culinary Arts</w:t>
      </w:r>
      <w:r>
        <w:rPr>
          <w:b/>
        </w:rPr>
        <w:t xml:space="preserve"> in </w:t>
      </w:r>
      <w:r w:rsidR="003C6BFC">
        <w:rPr>
          <w:b/>
        </w:rPr>
        <w:t xml:space="preserve">the </w:t>
      </w:r>
      <w:r>
        <w:rPr>
          <w:b/>
        </w:rPr>
        <w:t>Bay</w:t>
      </w:r>
      <w:r w:rsidR="007D1BA0">
        <w:rPr>
          <w:b/>
        </w:rPr>
        <w:t xml:space="preserve"> Region</w:t>
      </w:r>
    </w:p>
    <w:tbl>
      <w:tblPr>
        <w:tblW w:w="963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170"/>
        <w:gridCol w:w="1080"/>
        <w:gridCol w:w="1170"/>
        <w:gridCol w:w="1170"/>
        <w:gridCol w:w="720"/>
      </w:tblGrid>
      <w:tr w:rsidR="007E1EF4" w:rsidRPr="008409A0" w14:paraId="1959BB06" w14:textId="77777777" w:rsidTr="007E1EF4">
        <w:trPr>
          <w:trHeight w:val="368"/>
        </w:trPr>
        <w:tc>
          <w:tcPr>
            <w:tcW w:w="2880" w:type="dxa"/>
            <w:shd w:val="clear" w:color="auto" w:fill="E0EE7C" w:themeFill="accent3" w:themeFillTint="66"/>
            <w:noWrap/>
            <w:vAlign w:val="center"/>
            <w:hideMark/>
          </w:tcPr>
          <w:p w14:paraId="10A98373" w14:textId="77777777" w:rsidR="007E1EF4" w:rsidRPr="0095453B" w:rsidRDefault="007E1EF4" w:rsidP="005163D8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College</w:t>
            </w:r>
          </w:p>
        </w:tc>
        <w:tc>
          <w:tcPr>
            <w:tcW w:w="1440" w:type="dxa"/>
            <w:shd w:val="clear" w:color="auto" w:fill="E0EE7C" w:themeFill="accent3" w:themeFillTint="66"/>
            <w:vAlign w:val="center"/>
          </w:tcPr>
          <w:p w14:paraId="52248714" w14:textId="77777777" w:rsidR="007E1EF4" w:rsidRPr="0095453B" w:rsidRDefault="007E1EF4" w:rsidP="005163D8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Sub-Region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5E5EDBDC" w14:textId="34DBAFC8" w:rsidR="007E1EF4" w:rsidRPr="0095453B" w:rsidRDefault="007E1EF4" w:rsidP="007110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Headcount</w:t>
            </w:r>
          </w:p>
        </w:tc>
        <w:tc>
          <w:tcPr>
            <w:tcW w:w="1080" w:type="dxa"/>
            <w:shd w:val="clear" w:color="auto" w:fill="E0EE7C" w:themeFill="accent3" w:themeFillTint="66"/>
            <w:vAlign w:val="center"/>
            <w:hideMark/>
          </w:tcPr>
          <w:p w14:paraId="78257FB4" w14:textId="6EE11E40" w:rsidR="007E1EF4" w:rsidRPr="0095453B" w:rsidRDefault="007E1EF4" w:rsidP="003614A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Associates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51A11519" w14:textId="36E243EE" w:rsidR="007E1EF4" w:rsidRPr="0095453B" w:rsidRDefault="007E1EF4" w:rsidP="005163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Certificates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</w:tcPr>
          <w:p w14:paraId="7ACAB207" w14:textId="073D046E" w:rsidR="007E1EF4" w:rsidRPr="0095453B" w:rsidRDefault="007E1EF4" w:rsidP="005163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Noncredit</w:t>
            </w:r>
          </w:p>
        </w:tc>
        <w:tc>
          <w:tcPr>
            <w:tcW w:w="720" w:type="dxa"/>
            <w:shd w:val="clear" w:color="auto" w:fill="E0EE7C" w:themeFill="accent3" w:themeFillTint="66"/>
            <w:vAlign w:val="center"/>
            <w:hideMark/>
          </w:tcPr>
          <w:p w14:paraId="2BB351E6" w14:textId="78106E5D" w:rsidR="007E1EF4" w:rsidRPr="0095453B" w:rsidRDefault="007E1EF4" w:rsidP="00E442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Total</w:t>
            </w:r>
          </w:p>
        </w:tc>
      </w:tr>
      <w:tr w:rsidR="003C3938" w:rsidRPr="000444C7" w14:paraId="3FCC9CD1" w14:textId="77777777" w:rsidTr="00D4395A">
        <w:trPr>
          <w:trHeight w:val="683"/>
        </w:trPr>
        <w:tc>
          <w:tcPr>
            <w:tcW w:w="2880" w:type="dxa"/>
            <w:shd w:val="clear" w:color="auto" w:fill="auto"/>
            <w:noWrap/>
          </w:tcPr>
          <w:p w14:paraId="46AF10DC" w14:textId="4863EC97" w:rsidR="003C3938" w:rsidRPr="0095453B" w:rsidRDefault="003C3938" w:rsidP="00D4395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Cabrillo</w:t>
            </w:r>
          </w:p>
        </w:tc>
        <w:tc>
          <w:tcPr>
            <w:tcW w:w="1440" w:type="dxa"/>
          </w:tcPr>
          <w:p w14:paraId="45269DF1" w14:textId="3C784109" w:rsidR="003C3938" w:rsidRPr="0095453B" w:rsidRDefault="003C3938" w:rsidP="00D4395A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7585EE1B" w14:textId="3F1C7A78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863</w:t>
            </w:r>
          </w:p>
        </w:tc>
        <w:tc>
          <w:tcPr>
            <w:tcW w:w="1080" w:type="dxa"/>
            <w:shd w:val="clear" w:color="auto" w:fill="auto"/>
            <w:noWrap/>
          </w:tcPr>
          <w:p w14:paraId="2DD3C238" w14:textId="7A34BEC7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</w:tcPr>
          <w:p w14:paraId="2FCEABD2" w14:textId="5487D4F9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25</w:t>
            </w:r>
          </w:p>
        </w:tc>
        <w:tc>
          <w:tcPr>
            <w:tcW w:w="1170" w:type="dxa"/>
          </w:tcPr>
          <w:p w14:paraId="60F7B694" w14:textId="4D6E8699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6A26A16" w14:textId="4226DABA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35</w:t>
            </w:r>
          </w:p>
        </w:tc>
      </w:tr>
      <w:tr w:rsidR="003C3938" w:rsidRPr="000444C7" w14:paraId="5FDE2464" w14:textId="77777777" w:rsidTr="00D4395A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E2DAF8B" w14:textId="4E718CCF" w:rsidR="003C3938" w:rsidRPr="0095453B" w:rsidRDefault="003C3938" w:rsidP="00D4395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Contra Costa</w:t>
            </w:r>
          </w:p>
        </w:tc>
        <w:tc>
          <w:tcPr>
            <w:tcW w:w="1440" w:type="dxa"/>
          </w:tcPr>
          <w:p w14:paraId="69B45723" w14:textId="7533CAC5" w:rsidR="003C3938" w:rsidRPr="0095453B" w:rsidRDefault="003C3938" w:rsidP="00D4395A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2FD27553" w14:textId="4F1763B6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</w:tcPr>
          <w:p w14:paraId="37EBB111" w14:textId="67A1F4B3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</w:tcPr>
          <w:p w14:paraId="67F4B0B1" w14:textId="4B355CC8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  <w:tc>
          <w:tcPr>
            <w:tcW w:w="1170" w:type="dxa"/>
          </w:tcPr>
          <w:p w14:paraId="312B5623" w14:textId="4A8C623F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6943C67" w14:textId="68C2B5CB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</w:tr>
      <w:tr w:rsidR="003C3938" w:rsidRPr="000444C7" w14:paraId="53D2DDE9" w14:textId="77777777" w:rsidTr="00D4395A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E0A8CD7" w14:textId="6601B359" w:rsidR="003C3938" w:rsidRPr="0095453B" w:rsidRDefault="003C3938" w:rsidP="00D4395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Diablo Valley</w:t>
            </w:r>
          </w:p>
        </w:tc>
        <w:tc>
          <w:tcPr>
            <w:tcW w:w="1440" w:type="dxa"/>
          </w:tcPr>
          <w:p w14:paraId="25CA174F" w14:textId="6A4A579D" w:rsidR="003C3938" w:rsidRPr="0095453B" w:rsidRDefault="003C3938" w:rsidP="00D4395A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1F713D67" w14:textId="2052C19D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381</w:t>
            </w:r>
          </w:p>
        </w:tc>
        <w:tc>
          <w:tcPr>
            <w:tcW w:w="1080" w:type="dxa"/>
            <w:shd w:val="clear" w:color="auto" w:fill="auto"/>
            <w:noWrap/>
          </w:tcPr>
          <w:p w14:paraId="564D4B25" w14:textId="10C5102E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14:paraId="6E48A327" w14:textId="730A699C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40</w:t>
            </w:r>
          </w:p>
        </w:tc>
        <w:tc>
          <w:tcPr>
            <w:tcW w:w="1170" w:type="dxa"/>
          </w:tcPr>
          <w:p w14:paraId="73A811C4" w14:textId="49A2A5C3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1BE7D20" w14:textId="32F5A68F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52</w:t>
            </w:r>
          </w:p>
        </w:tc>
      </w:tr>
      <w:tr w:rsidR="003C3938" w:rsidRPr="000444C7" w14:paraId="30BA35DD" w14:textId="77777777" w:rsidTr="00D4395A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E28CA81" w14:textId="14AA5466" w:rsidR="003C3938" w:rsidRPr="0095453B" w:rsidRDefault="003C3938" w:rsidP="00D4395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Laney</w:t>
            </w:r>
          </w:p>
        </w:tc>
        <w:tc>
          <w:tcPr>
            <w:tcW w:w="1440" w:type="dxa"/>
          </w:tcPr>
          <w:p w14:paraId="7DEDB44A" w14:textId="6574833A" w:rsidR="003C3938" w:rsidRPr="0095453B" w:rsidRDefault="003C3938" w:rsidP="00D4395A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30284816" w14:textId="0ACBCEE7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</w:tcPr>
          <w:p w14:paraId="14623316" w14:textId="15039857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</w:tcPr>
          <w:p w14:paraId="164E8439" w14:textId="45F7F3A8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40</w:t>
            </w:r>
          </w:p>
        </w:tc>
        <w:tc>
          <w:tcPr>
            <w:tcW w:w="1170" w:type="dxa"/>
          </w:tcPr>
          <w:p w14:paraId="5D333F25" w14:textId="6E5FF5BB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20A5060" w14:textId="69E59F70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61</w:t>
            </w:r>
          </w:p>
        </w:tc>
      </w:tr>
      <w:tr w:rsidR="003C3938" w:rsidRPr="000444C7" w14:paraId="04E40627" w14:textId="77777777" w:rsidTr="00D4395A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FF05BB0" w14:textId="4C4A6D43" w:rsidR="003C3938" w:rsidRPr="0095453B" w:rsidRDefault="003C3938" w:rsidP="00D4395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 Francisco</w:t>
            </w:r>
          </w:p>
        </w:tc>
        <w:tc>
          <w:tcPr>
            <w:tcW w:w="1440" w:type="dxa"/>
          </w:tcPr>
          <w:p w14:paraId="42FA6699" w14:textId="5E4E81D3" w:rsidR="003C3938" w:rsidRPr="0095453B" w:rsidRDefault="003C3938" w:rsidP="00D4395A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55071C79" w14:textId="30BA03C4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</w:tcPr>
          <w:p w14:paraId="0CDC3A15" w14:textId="29227929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  <w:tc>
          <w:tcPr>
            <w:tcW w:w="1170" w:type="dxa"/>
            <w:shd w:val="clear" w:color="auto" w:fill="auto"/>
            <w:noWrap/>
          </w:tcPr>
          <w:p w14:paraId="77ACEF39" w14:textId="77777777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062555E" w14:textId="75D26D0E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771D423" w14:textId="45944E39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</w:tr>
      <w:tr w:rsidR="003C3938" w:rsidRPr="000444C7" w14:paraId="2170B2CE" w14:textId="77777777" w:rsidTr="00D4395A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2E68085D" w14:textId="20E70A13" w:rsidR="003C3938" w:rsidRPr="0095453B" w:rsidRDefault="003C3938" w:rsidP="00D4395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 Francisco Ctrs</w:t>
            </w:r>
          </w:p>
        </w:tc>
        <w:tc>
          <w:tcPr>
            <w:tcW w:w="1440" w:type="dxa"/>
          </w:tcPr>
          <w:p w14:paraId="6815A004" w14:textId="5A7A2C21" w:rsidR="003C3938" w:rsidRPr="0095453B" w:rsidRDefault="003C3938" w:rsidP="00D4395A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7EBCEF31" w14:textId="2AF45594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</w:tcPr>
          <w:p w14:paraId="31311414" w14:textId="77777777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42DBFEAF" w14:textId="7E91C6B1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CC65AFD" w14:textId="6589C45C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</w:tcPr>
          <w:p w14:paraId="309D6677" w14:textId="162D907A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</w:tr>
      <w:tr w:rsidR="003C3938" w:rsidRPr="000444C7" w14:paraId="5812E05E" w14:textId="77777777" w:rsidTr="00D4395A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ECB7711" w14:textId="71CD8569" w:rsidR="003C3938" w:rsidRPr="0095453B" w:rsidRDefault="003C3938" w:rsidP="00D4395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Santa Rosa</w:t>
            </w:r>
          </w:p>
        </w:tc>
        <w:tc>
          <w:tcPr>
            <w:tcW w:w="1440" w:type="dxa"/>
          </w:tcPr>
          <w:p w14:paraId="3EA39DDE" w14:textId="7483F5D1" w:rsidR="003C3938" w:rsidRPr="0095453B" w:rsidRDefault="003C3938" w:rsidP="00D4395A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709C8D9B" w14:textId="410F5C77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eastAsia="Times New Roman" w:hAnsiTheme="minorHAnsi"/>
                <w:sz w:val="21"/>
                <w:szCs w:val="21"/>
              </w:rPr>
              <w:t>550</w:t>
            </w:r>
          </w:p>
        </w:tc>
        <w:tc>
          <w:tcPr>
            <w:tcW w:w="1080" w:type="dxa"/>
            <w:shd w:val="clear" w:color="auto" w:fill="auto"/>
            <w:noWrap/>
          </w:tcPr>
          <w:p w14:paraId="40F1582A" w14:textId="6D0C4AE5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</w:tcPr>
          <w:p w14:paraId="05D0099F" w14:textId="0BA22456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102</w:t>
            </w:r>
          </w:p>
        </w:tc>
        <w:tc>
          <w:tcPr>
            <w:tcW w:w="1170" w:type="dxa"/>
          </w:tcPr>
          <w:p w14:paraId="190DBB62" w14:textId="39806212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EDA4EEE" w14:textId="743813E4" w:rsidR="003C3938" w:rsidRPr="0095453B" w:rsidRDefault="003C3938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sz w:val="21"/>
                <w:szCs w:val="21"/>
              </w:rPr>
              <w:t>115</w:t>
            </w:r>
          </w:p>
        </w:tc>
      </w:tr>
      <w:tr w:rsidR="00D4395A" w:rsidRPr="000444C7" w14:paraId="136B3327" w14:textId="77777777" w:rsidTr="00D4395A">
        <w:trPr>
          <w:trHeight w:val="197"/>
        </w:trPr>
        <w:tc>
          <w:tcPr>
            <w:tcW w:w="4320" w:type="dxa"/>
            <w:gridSpan w:val="2"/>
            <w:shd w:val="clear" w:color="auto" w:fill="E0EE7C" w:themeFill="accent3" w:themeFillTint="66"/>
            <w:noWrap/>
          </w:tcPr>
          <w:p w14:paraId="0B9106D2" w14:textId="77777777" w:rsidR="00D4395A" w:rsidRPr="0095453B" w:rsidRDefault="00D4395A" w:rsidP="00D4395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55BF6261" w14:textId="41D73FEE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2,658</w:t>
            </w:r>
          </w:p>
        </w:tc>
        <w:tc>
          <w:tcPr>
            <w:tcW w:w="1080" w:type="dxa"/>
            <w:shd w:val="clear" w:color="auto" w:fill="E0EE7C" w:themeFill="accent3" w:themeFillTint="66"/>
            <w:noWrap/>
          </w:tcPr>
          <w:p w14:paraId="2A2E1701" w14:textId="79BC75FC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87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45354D31" w14:textId="4E072D4C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235</w:t>
            </w:r>
          </w:p>
        </w:tc>
        <w:tc>
          <w:tcPr>
            <w:tcW w:w="1170" w:type="dxa"/>
            <w:shd w:val="clear" w:color="auto" w:fill="E0EE7C" w:themeFill="accent3" w:themeFillTint="66"/>
          </w:tcPr>
          <w:p w14:paraId="732920F1" w14:textId="0461940E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31</w:t>
            </w:r>
          </w:p>
        </w:tc>
        <w:tc>
          <w:tcPr>
            <w:tcW w:w="720" w:type="dxa"/>
            <w:shd w:val="clear" w:color="auto" w:fill="E0EE7C" w:themeFill="accent3" w:themeFillTint="66"/>
            <w:noWrap/>
          </w:tcPr>
          <w:p w14:paraId="28DF23C0" w14:textId="2E798F97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353</w:t>
            </w:r>
          </w:p>
        </w:tc>
      </w:tr>
      <w:tr w:rsidR="00D4395A" w:rsidRPr="000444C7" w14:paraId="2ECAE3AD" w14:textId="77777777" w:rsidTr="00D4395A">
        <w:trPr>
          <w:trHeight w:val="287"/>
        </w:trPr>
        <w:tc>
          <w:tcPr>
            <w:tcW w:w="4320" w:type="dxa"/>
            <w:gridSpan w:val="2"/>
            <w:shd w:val="clear" w:color="auto" w:fill="CDE32D" w:themeFill="accent6" w:themeFillShade="BF"/>
            <w:noWrap/>
          </w:tcPr>
          <w:p w14:paraId="12960DB4" w14:textId="7DADCD24" w:rsidR="00D4395A" w:rsidRPr="0095453B" w:rsidRDefault="00D4395A" w:rsidP="00D4395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/>
                <w:b/>
                <w:sz w:val="21"/>
                <w:szCs w:val="21"/>
              </w:rPr>
              <w:t>Total SC-Monterey Sub-Region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21985E27" w14:textId="088657AB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863</w:t>
            </w:r>
          </w:p>
        </w:tc>
        <w:tc>
          <w:tcPr>
            <w:tcW w:w="1080" w:type="dxa"/>
            <w:shd w:val="clear" w:color="auto" w:fill="CDE32D" w:themeFill="accent6" w:themeFillShade="BF"/>
            <w:noWrap/>
          </w:tcPr>
          <w:p w14:paraId="6D60B4A3" w14:textId="24DDFD5C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31FED371" w14:textId="734D7BC6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25</w:t>
            </w:r>
          </w:p>
        </w:tc>
        <w:tc>
          <w:tcPr>
            <w:tcW w:w="1170" w:type="dxa"/>
            <w:shd w:val="clear" w:color="auto" w:fill="CDE32D" w:themeFill="accent6" w:themeFillShade="BF"/>
          </w:tcPr>
          <w:p w14:paraId="6A09372C" w14:textId="7E925476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0</w:t>
            </w:r>
          </w:p>
        </w:tc>
        <w:tc>
          <w:tcPr>
            <w:tcW w:w="720" w:type="dxa"/>
            <w:shd w:val="clear" w:color="auto" w:fill="CDE32D" w:themeFill="accent6" w:themeFillShade="BF"/>
            <w:noWrap/>
          </w:tcPr>
          <w:p w14:paraId="18026434" w14:textId="4EBF24AF" w:rsidR="00D4395A" w:rsidRPr="0095453B" w:rsidRDefault="00D4395A" w:rsidP="00D4395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95453B">
              <w:rPr>
                <w:rFonts w:asciiTheme="minorHAnsi" w:hAnsiTheme="minorHAnsi" w:cs="Calibri"/>
                <w:b/>
                <w:sz w:val="21"/>
                <w:szCs w:val="21"/>
              </w:rPr>
              <w:t>35</w:t>
            </w:r>
          </w:p>
        </w:tc>
      </w:tr>
    </w:tbl>
    <w:p w14:paraId="388D33F2" w14:textId="77777777" w:rsidR="00E15580" w:rsidRDefault="00E15580" w:rsidP="00E15580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IPEDS, Data Mart and Launchboard</w:t>
      </w:r>
    </w:p>
    <w:p w14:paraId="791635BD" w14:textId="0A301393" w:rsidR="00E15580" w:rsidRPr="00E15580" w:rsidRDefault="00E15580" w:rsidP="00825AE3">
      <w:pPr>
        <w:spacing w:after="0"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is for 2016-17. </w:t>
      </w:r>
      <w:r w:rsidR="003A50C7">
        <w:rPr>
          <w:sz w:val="20"/>
          <w:szCs w:val="20"/>
        </w:rPr>
        <w:t>The</w:t>
      </w:r>
      <w:r>
        <w:rPr>
          <w:sz w:val="20"/>
          <w:szCs w:val="20"/>
        </w:rPr>
        <w:t xml:space="preserve"> annual average for </w:t>
      </w:r>
      <w:r w:rsidR="00DA58C7">
        <w:rPr>
          <w:sz w:val="20"/>
          <w:szCs w:val="20"/>
        </w:rPr>
        <w:t xml:space="preserve">awards </w:t>
      </w:r>
      <w:r w:rsidR="00A300E3">
        <w:rPr>
          <w:sz w:val="20"/>
          <w:szCs w:val="20"/>
        </w:rPr>
        <w:t>is 2014-17 unless there are only awards in 2016-17.</w:t>
      </w:r>
      <w:r w:rsidR="00DA58C7">
        <w:rPr>
          <w:sz w:val="20"/>
          <w:szCs w:val="20"/>
        </w:rPr>
        <w:t xml:space="preserve"> </w:t>
      </w:r>
      <w:r w:rsidR="008D5D65">
        <w:rPr>
          <w:sz w:val="20"/>
          <w:szCs w:val="20"/>
        </w:rPr>
        <w:t xml:space="preserve">The annual average for </w:t>
      </w:r>
      <w:r w:rsidR="00DA58C7">
        <w:rPr>
          <w:sz w:val="20"/>
          <w:szCs w:val="20"/>
        </w:rPr>
        <w:t>other postsecondary</w:t>
      </w:r>
      <w:r w:rsidR="008D5D65">
        <w:rPr>
          <w:sz w:val="20"/>
          <w:szCs w:val="20"/>
        </w:rPr>
        <w:t xml:space="preserve"> is for 2013-16.</w:t>
      </w:r>
    </w:p>
    <w:p w14:paraId="10D36D55" w14:textId="77777777" w:rsidR="001C1787" w:rsidRDefault="001C1787" w:rsidP="001C1787">
      <w:pPr>
        <w:pStyle w:val="Heading1"/>
      </w:pPr>
      <w:r>
        <w:lastRenderedPageBreak/>
        <w:t>Methodology</w:t>
      </w:r>
    </w:p>
    <w:p w14:paraId="1A16126C" w14:textId="77777777" w:rsidR="001C1787" w:rsidRDefault="001C1787" w:rsidP="001C1787">
      <w:pPr>
        <w:spacing w:line="240" w:lineRule="auto"/>
      </w:pPr>
      <w:r>
        <w:t>Occupations for this report were identified by use of skills listed in O*Net descriptions and job descriptions in Burning Glass. Labor demand data is sourced from Economic Modeling Specialists International (EMSI) occupation data and Burning Glass job postings data.</w:t>
      </w:r>
      <w:r w:rsidRPr="00C673BF">
        <w:t xml:space="preserve"> </w:t>
      </w:r>
      <w:r>
        <w:t>Educational supply and student outcomes data is retrieved from multiple sources, including CTE Launchboard and CCCCO Data Mart.</w:t>
      </w:r>
    </w:p>
    <w:p w14:paraId="5BCD8A15" w14:textId="77777777" w:rsidR="001C1787" w:rsidRDefault="001C1787" w:rsidP="001C1787">
      <w:pPr>
        <w:pStyle w:val="Heading1"/>
      </w:pPr>
      <w:r>
        <w:t>Sources</w:t>
      </w:r>
    </w:p>
    <w:p w14:paraId="77372117" w14:textId="77777777" w:rsidR="001C1787" w:rsidRDefault="001C1787" w:rsidP="001C1787">
      <w:pPr>
        <w:spacing w:after="0" w:line="240" w:lineRule="auto"/>
      </w:pPr>
      <w:r w:rsidRPr="00C673BF">
        <w:t>O*Net Online</w:t>
      </w:r>
    </w:p>
    <w:p w14:paraId="18FD6AEA" w14:textId="77777777" w:rsidR="001C1787" w:rsidRDefault="001C1787" w:rsidP="001C1787">
      <w:pPr>
        <w:spacing w:after="0" w:line="240" w:lineRule="auto"/>
      </w:pPr>
      <w:r w:rsidRPr="00C673BF">
        <w:t>Labor I</w:t>
      </w:r>
      <w:r>
        <w:t xml:space="preserve">nsight/Jobs (Burning Glass) </w:t>
      </w:r>
    </w:p>
    <w:p w14:paraId="4CFB5AB7" w14:textId="77777777" w:rsidR="001C1787" w:rsidRDefault="001C1787" w:rsidP="001C1787">
      <w:pPr>
        <w:spacing w:after="0" w:line="240" w:lineRule="auto"/>
      </w:pPr>
      <w:r>
        <w:t xml:space="preserve">Economic Modeling Specialists International (EMSI)  </w:t>
      </w:r>
    </w:p>
    <w:p w14:paraId="61D3F1CD" w14:textId="77777777" w:rsidR="001C1787" w:rsidRPr="00C673BF" w:rsidRDefault="001C1787" w:rsidP="001C1787">
      <w:pPr>
        <w:spacing w:after="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1AF01EB7" w14:textId="77777777" w:rsidR="001C1787" w:rsidRPr="00C673BF" w:rsidRDefault="001C1787" w:rsidP="001C1787">
      <w:pPr>
        <w:spacing w:after="0" w:line="240" w:lineRule="auto"/>
      </w:pPr>
      <w:r w:rsidRPr="00C673BF">
        <w:t>Statewide CTE Outcomes Survey</w:t>
      </w:r>
    </w:p>
    <w:p w14:paraId="08D712C6" w14:textId="77777777" w:rsidR="001C1787" w:rsidRPr="00C673BF" w:rsidRDefault="001C1787" w:rsidP="001C1787">
      <w:pPr>
        <w:spacing w:after="0" w:line="240" w:lineRule="auto"/>
      </w:pPr>
      <w:r w:rsidRPr="00C673BF">
        <w:t>Employment Development Department Unemployment Insurance Dataset</w:t>
      </w:r>
    </w:p>
    <w:p w14:paraId="3DF7E390" w14:textId="77777777" w:rsidR="001C1787" w:rsidRPr="00C673BF" w:rsidRDefault="001C1787" w:rsidP="001C1787">
      <w:pPr>
        <w:spacing w:after="0" w:line="240" w:lineRule="auto"/>
      </w:pPr>
      <w:r w:rsidRPr="00C673BF">
        <w:t>Living Insight Center for Community Economic Development</w:t>
      </w:r>
    </w:p>
    <w:p w14:paraId="69E1D68A" w14:textId="77777777" w:rsidR="001C1787" w:rsidRDefault="001C1787" w:rsidP="001C1787">
      <w:pPr>
        <w:spacing w:after="0" w:line="240" w:lineRule="auto"/>
      </w:pPr>
      <w:r w:rsidRPr="00C673BF">
        <w:t>Chancellor’s Office MIS system</w:t>
      </w:r>
    </w:p>
    <w:p w14:paraId="17F05410" w14:textId="77777777" w:rsidR="001C1787" w:rsidRDefault="001C1787" w:rsidP="001C1787">
      <w:pPr>
        <w:pStyle w:val="Heading1"/>
      </w:pPr>
      <w:r>
        <w:t>Contacts</w:t>
      </w:r>
    </w:p>
    <w:p w14:paraId="79D59AD0" w14:textId="77777777" w:rsidR="001C1787" w:rsidRDefault="001C1787" w:rsidP="001C1787">
      <w:pPr>
        <w:spacing w:after="60" w:line="240" w:lineRule="auto"/>
      </w:pPr>
      <w:r>
        <w:t>For more information, please contact:</w:t>
      </w:r>
    </w:p>
    <w:p w14:paraId="12A115D3" w14:textId="24671C7E" w:rsidR="001C1787" w:rsidRDefault="00E07E8C" w:rsidP="001C1787">
      <w:pPr>
        <w:pStyle w:val="ListParagraph"/>
        <w:numPr>
          <w:ilvl w:val="0"/>
          <w:numId w:val="1"/>
        </w:numPr>
        <w:spacing w:after="120" w:line="240" w:lineRule="auto"/>
        <w:ind w:left="547"/>
      </w:pPr>
      <w:r>
        <w:t>Doreen O’Donovan</w:t>
      </w:r>
      <w:r w:rsidR="001C1787">
        <w:t xml:space="preserve">, Data Research Analyst, for Bay Area Community College Consortium (BACCC) and Centers of Excellence (CoE), </w:t>
      </w:r>
      <w:hyperlink r:id="rId10" w:history="1">
        <w:r w:rsidRPr="00F90584">
          <w:rPr>
            <w:rStyle w:val="Hyperlink"/>
            <w:color w:val="0070C0"/>
          </w:rPr>
          <w:t>doreen@baccc.net</w:t>
        </w:r>
      </w:hyperlink>
      <w:r>
        <w:t xml:space="preserve"> or (831) 479-6481</w:t>
      </w:r>
    </w:p>
    <w:p w14:paraId="421E2051" w14:textId="09C70AAA" w:rsidR="007D6D53" w:rsidRPr="004375A7" w:rsidRDefault="001C1787" w:rsidP="001C1787">
      <w:pPr>
        <w:pStyle w:val="ListParagraph"/>
        <w:numPr>
          <w:ilvl w:val="0"/>
          <w:numId w:val="1"/>
        </w:numPr>
        <w:spacing w:before="120" w:after="120" w:line="240" w:lineRule="auto"/>
        <w:ind w:left="547"/>
      </w:pPr>
      <w:r>
        <w:t xml:space="preserve">John Carrese, Director, San Francisco Bay Center of Excellence for Labor Market Research,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 w:rsidR="00DC1684">
        <w:rPr>
          <w:color w:val="auto"/>
        </w:rPr>
        <w:t>or (415) 267-6544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E573A" w14:textId="77777777" w:rsidR="0047626E" w:rsidRDefault="0047626E" w:rsidP="00156651">
      <w:pPr>
        <w:spacing w:after="0" w:line="240" w:lineRule="auto"/>
      </w:pPr>
      <w:r>
        <w:separator/>
      </w:r>
    </w:p>
  </w:endnote>
  <w:endnote w:type="continuationSeparator" w:id="0">
    <w:p w14:paraId="747C01CE" w14:textId="77777777" w:rsidR="0047626E" w:rsidRDefault="0047626E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20243619" w:rsidR="007F5A37" w:rsidRPr="00073F42" w:rsidRDefault="003C3938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Entry Level Cook</w:t>
    </w:r>
    <w:r w:rsidR="007F5A37" w:rsidRPr="004F3477">
      <w:rPr>
        <w:bCs/>
      </w:rPr>
      <w:t xml:space="preserve"> </w:t>
    </w:r>
    <w:r w:rsidR="007F5A37">
      <w:rPr>
        <w:bCs/>
      </w:rPr>
      <w:t xml:space="preserve">Occupations in 12 County Bay Region and in </w:t>
    </w:r>
    <w:r w:rsidR="001B0553">
      <w:rPr>
        <w:bCs/>
      </w:rPr>
      <w:t>SC-Monterey</w:t>
    </w:r>
    <w:r w:rsidR="007F5A37">
      <w:rPr>
        <w:bCs/>
      </w:rPr>
      <w:t xml:space="preserve">, 2018           </w:t>
    </w:r>
    <w:r w:rsidR="004B3C0B">
      <w:rPr>
        <w:bCs/>
      </w:rPr>
      <w:t xml:space="preserve">     </w:t>
    </w:r>
    <w:r w:rsidR="007F5A37">
      <w:rPr>
        <w:bCs/>
      </w:rPr>
      <w:t xml:space="preserve">   </w:t>
    </w:r>
    <w:r w:rsidR="007F5A37">
      <w:rPr>
        <w:bCs/>
      </w:rPr>
      <w:tab/>
      <w:t xml:space="preserve">                         </w:t>
    </w:r>
    <w:r w:rsidR="007F5A37" w:rsidRPr="00E84420">
      <w:rPr>
        <w:bCs/>
      </w:rPr>
      <w:t xml:space="preserve">Page </w:t>
    </w:r>
    <w:r w:rsidR="007F5A37" w:rsidRPr="00E84420">
      <w:rPr>
        <w:b/>
        <w:bCs/>
      </w:rPr>
      <w:fldChar w:fldCharType="begin"/>
    </w:r>
    <w:r w:rsidR="007F5A37" w:rsidRPr="00E84420">
      <w:rPr>
        <w:b/>
        <w:bCs/>
      </w:rPr>
      <w:instrText xml:space="preserve"> PAGE  \* Arabic  \* MERGEFORMAT </w:instrText>
    </w:r>
    <w:r w:rsidR="007F5A37" w:rsidRPr="00E84420">
      <w:rPr>
        <w:b/>
        <w:bCs/>
      </w:rPr>
      <w:fldChar w:fldCharType="separate"/>
    </w:r>
    <w:r w:rsidR="00E02047">
      <w:rPr>
        <w:b/>
        <w:bCs/>
        <w:noProof/>
      </w:rPr>
      <w:t>1</w:t>
    </w:r>
    <w:r w:rsidR="007F5A37" w:rsidRPr="00E84420">
      <w:rPr>
        <w:b/>
        <w:bCs/>
      </w:rPr>
      <w:fldChar w:fldCharType="end"/>
    </w:r>
    <w:r w:rsidR="007F5A37" w:rsidRPr="00E84420">
      <w:rPr>
        <w:bCs/>
      </w:rPr>
      <w:t xml:space="preserve"> of </w:t>
    </w:r>
    <w:r w:rsidR="007F5A37" w:rsidRPr="00E84420">
      <w:rPr>
        <w:b/>
        <w:bCs/>
      </w:rPr>
      <w:fldChar w:fldCharType="begin"/>
    </w:r>
    <w:r w:rsidR="007F5A37" w:rsidRPr="00E84420">
      <w:rPr>
        <w:b/>
        <w:bCs/>
      </w:rPr>
      <w:instrText xml:space="preserve"> NUMPAGES  \* Arabic  \* MERGEFORMAT </w:instrText>
    </w:r>
    <w:r w:rsidR="007F5A37" w:rsidRPr="00E84420">
      <w:rPr>
        <w:b/>
        <w:bCs/>
      </w:rPr>
      <w:fldChar w:fldCharType="separate"/>
    </w:r>
    <w:r w:rsidR="00E02047">
      <w:rPr>
        <w:b/>
        <w:bCs/>
        <w:noProof/>
      </w:rPr>
      <w:t>3</w:t>
    </w:r>
    <w:r w:rsidR="007F5A37" w:rsidRPr="00E84420">
      <w:rPr>
        <w:b/>
        <w:bCs/>
      </w:rPr>
      <w:fldChar w:fldCharType="end"/>
    </w:r>
  </w:p>
  <w:p w14:paraId="784F6EC5" w14:textId="77777777" w:rsidR="007F5A37" w:rsidRDefault="007F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9D72" w14:textId="77777777" w:rsidR="0047626E" w:rsidRDefault="0047626E" w:rsidP="00156651">
      <w:pPr>
        <w:spacing w:after="0" w:line="240" w:lineRule="auto"/>
      </w:pPr>
      <w:r>
        <w:separator/>
      </w:r>
    </w:p>
  </w:footnote>
  <w:footnote w:type="continuationSeparator" w:id="0">
    <w:p w14:paraId="77673666" w14:textId="77777777" w:rsidR="0047626E" w:rsidRDefault="0047626E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31F"/>
    <w:multiLevelType w:val="hybridMultilevel"/>
    <w:tmpl w:val="1DB4C7E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23B6"/>
    <w:rsid w:val="000030EB"/>
    <w:rsid w:val="00006FF1"/>
    <w:rsid w:val="000079BE"/>
    <w:rsid w:val="00012013"/>
    <w:rsid w:val="0001257F"/>
    <w:rsid w:val="000127DF"/>
    <w:rsid w:val="0001710F"/>
    <w:rsid w:val="00025148"/>
    <w:rsid w:val="00030F7D"/>
    <w:rsid w:val="00031B2D"/>
    <w:rsid w:val="00034645"/>
    <w:rsid w:val="00036012"/>
    <w:rsid w:val="00037452"/>
    <w:rsid w:val="00037D2E"/>
    <w:rsid w:val="000439C7"/>
    <w:rsid w:val="000444C7"/>
    <w:rsid w:val="00052D8F"/>
    <w:rsid w:val="0005421A"/>
    <w:rsid w:val="000550B6"/>
    <w:rsid w:val="0005541B"/>
    <w:rsid w:val="00060203"/>
    <w:rsid w:val="00060D55"/>
    <w:rsid w:val="000612F1"/>
    <w:rsid w:val="00061CEE"/>
    <w:rsid w:val="00063D96"/>
    <w:rsid w:val="0006648C"/>
    <w:rsid w:val="00070CD8"/>
    <w:rsid w:val="00071553"/>
    <w:rsid w:val="00073F42"/>
    <w:rsid w:val="00081A00"/>
    <w:rsid w:val="00092029"/>
    <w:rsid w:val="000953D0"/>
    <w:rsid w:val="000B0DFA"/>
    <w:rsid w:val="000B3343"/>
    <w:rsid w:val="000B3691"/>
    <w:rsid w:val="000B4C3D"/>
    <w:rsid w:val="000B616F"/>
    <w:rsid w:val="000C062F"/>
    <w:rsid w:val="000C2BEB"/>
    <w:rsid w:val="000C32F3"/>
    <w:rsid w:val="000C4C29"/>
    <w:rsid w:val="000C563B"/>
    <w:rsid w:val="000C5E06"/>
    <w:rsid w:val="000C78EF"/>
    <w:rsid w:val="000D2922"/>
    <w:rsid w:val="000D2F65"/>
    <w:rsid w:val="000D556B"/>
    <w:rsid w:val="000E04A8"/>
    <w:rsid w:val="000E3467"/>
    <w:rsid w:val="000E5421"/>
    <w:rsid w:val="000E7996"/>
    <w:rsid w:val="000F0323"/>
    <w:rsid w:val="000F205A"/>
    <w:rsid w:val="000F54DA"/>
    <w:rsid w:val="00103C17"/>
    <w:rsid w:val="0011153C"/>
    <w:rsid w:val="00111B74"/>
    <w:rsid w:val="00112D22"/>
    <w:rsid w:val="00116AF1"/>
    <w:rsid w:val="00117E80"/>
    <w:rsid w:val="00121B16"/>
    <w:rsid w:val="0012345F"/>
    <w:rsid w:val="001236C2"/>
    <w:rsid w:val="00126113"/>
    <w:rsid w:val="0013093C"/>
    <w:rsid w:val="00132B4D"/>
    <w:rsid w:val="001342CC"/>
    <w:rsid w:val="00140584"/>
    <w:rsid w:val="0014218F"/>
    <w:rsid w:val="0014376B"/>
    <w:rsid w:val="00146D72"/>
    <w:rsid w:val="0015468E"/>
    <w:rsid w:val="00156651"/>
    <w:rsid w:val="00156EFE"/>
    <w:rsid w:val="0015720C"/>
    <w:rsid w:val="00157B0A"/>
    <w:rsid w:val="001611C8"/>
    <w:rsid w:val="00165174"/>
    <w:rsid w:val="0016622A"/>
    <w:rsid w:val="00166E4F"/>
    <w:rsid w:val="00167617"/>
    <w:rsid w:val="001703B0"/>
    <w:rsid w:val="00173B78"/>
    <w:rsid w:val="00183536"/>
    <w:rsid w:val="0018501E"/>
    <w:rsid w:val="00185797"/>
    <w:rsid w:val="00193BC4"/>
    <w:rsid w:val="0019436F"/>
    <w:rsid w:val="00194A6C"/>
    <w:rsid w:val="00196029"/>
    <w:rsid w:val="001A4EB7"/>
    <w:rsid w:val="001A7A43"/>
    <w:rsid w:val="001B0553"/>
    <w:rsid w:val="001B0E57"/>
    <w:rsid w:val="001B0EA7"/>
    <w:rsid w:val="001B6FDD"/>
    <w:rsid w:val="001B7094"/>
    <w:rsid w:val="001C1787"/>
    <w:rsid w:val="001C1D41"/>
    <w:rsid w:val="001C61C1"/>
    <w:rsid w:val="001D10DA"/>
    <w:rsid w:val="001D3094"/>
    <w:rsid w:val="001D3430"/>
    <w:rsid w:val="001D3B11"/>
    <w:rsid w:val="001D3E6F"/>
    <w:rsid w:val="001D4EBF"/>
    <w:rsid w:val="001D5AA0"/>
    <w:rsid w:val="001D7660"/>
    <w:rsid w:val="001D7B91"/>
    <w:rsid w:val="001E0D92"/>
    <w:rsid w:val="001E12FB"/>
    <w:rsid w:val="001E473E"/>
    <w:rsid w:val="001F1581"/>
    <w:rsid w:val="001F3BD4"/>
    <w:rsid w:val="001F688B"/>
    <w:rsid w:val="00202516"/>
    <w:rsid w:val="002027F7"/>
    <w:rsid w:val="00203C2A"/>
    <w:rsid w:val="00204406"/>
    <w:rsid w:val="00204D6F"/>
    <w:rsid w:val="002051FC"/>
    <w:rsid w:val="0020644F"/>
    <w:rsid w:val="0020757D"/>
    <w:rsid w:val="00207B5E"/>
    <w:rsid w:val="00211247"/>
    <w:rsid w:val="002112C2"/>
    <w:rsid w:val="00212037"/>
    <w:rsid w:val="00212919"/>
    <w:rsid w:val="002155A4"/>
    <w:rsid w:val="00216957"/>
    <w:rsid w:val="002175F6"/>
    <w:rsid w:val="002200C3"/>
    <w:rsid w:val="00220D3F"/>
    <w:rsid w:val="00224D65"/>
    <w:rsid w:val="00226BAF"/>
    <w:rsid w:val="00231AD9"/>
    <w:rsid w:val="002344D1"/>
    <w:rsid w:val="00234ABE"/>
    <w:rsid w:val="00237CDE"/>
    <w:rsid w:val="0024018A"/>
    <w:rsid w:val="00240EC2"/>
    <w:rsid w:val="00242142"/>
    <w:rsid w:val="002423E0"/>
    <w:rsid w:val="00246AC5"/>
    <w:rsid w:val="00250BB3"/>
    <w:rsid w:val="00253261"/>
    <w:rsid w:val="002620D5"/>
    <w:rsid w:val="00263C3F"/>
    <w:rsid w:val="00265F8C"/>
    <w:rsid w:val="002670F8"/>
    <w:rsid w:val="00271FA8"/>
    <w:rsid w:val="00271FF7"/>
    <w:rsid w:val="0027523D"/>
    <w:rsid w:val="00275CA2"/>
    <w:rsid w:val="00280F01"/>
    <w:rsid w:val="00282BB5"/>
    <w:rsid w:val="00283076"/>
    <w:rsid w:val="002832CB"/>
    <w:rsid w:val="002836D8"/>
    <w:rsid w:val="00290568"/>
    <w:rsid w:val="0029269A"/>
    <w:rsid w:val="002A358B"/>
    <w:rsid w:val="002A4067"/>
    <w:rsid w:val="002A6F97"/>
    <w:rsid w:val="002B2046"/>
    <w:rsid w:val="002B3DE0"/>
    <w:rsid w:val="002C34CB"/>
    <w:rsid w:val="002C3B30"/>
    <w:rsid w:val="002C61F6"/>
    <w:rsid w:val="002C63AB"/>
    <w:rsid w:val="002D0026"/>
    <w:rsid w:val="002D04A2"/>
    <w:rsid w:val="002D589F"/>
    <w:rsid w:val="002D7687"/>
    <w:rsid w:val="002E06E5"/>
    <w:rsid w:val="002E2A61"/>
    <w:rsid w:val="002E3B20"/>
    <w:rsid w:val="002E4A21"/>
    <w:rsid w:val="002E5BF4"/>
    <w:rsid w:val="002E6C2A"/>
    <w:rsid w:val="002E6C51"/>
    <w:rsid w:val="002F137F"/>
    <w:rsid w:val="002F3B98"/>
    <w:rsid w:val="002F41C6"/>
    <w:rsid w:val="002F4233"/>
    <w:rsid w:val="002F5B6E"/>
    <w:rsid w:val="00300C0B"/>
    <w:rsid w:val="0030118F"/>
    <w:rsid w:val="003016CA"/>
    <w:rsid w:val="003047AF"/>
    <w:rsid w:val="00305AEC"/>
    <w:rsid w:val="00310ABE"/>
    <w:rsid w:val="003120E2"/>
    <w:rsid w:val="00313315"/>
    <w:rsid w:val="003149D8"/>
    <w:rsid w:val="00314A33"/>
    <w:rsid w:val="00317D20"/>
    <w:rsid w:val="0032152C"/>
    <w:rsid w:val="0032222F"/>
    <w:rsid w:val="00323252"/>
    <w:rsid w:val="0032441B"/>
    <w:rsid w:val="00325D20"/>
    <w:rsid w:val="00327867"/>
    <w:rsid w:val="00327BD2"/>
    <w:rsid w:val="0033029C"/>
    <w:rsid w:val="003325EB"/>
    <w:rsid w:val="00333C52"/>
    <w:rsid w:val="00334B3A"/>
    <w:rsid w:val="00335225"/>
    <w:rsid w:val="00337E75"/>
    <w:rsid w:val="00341645"/>
    <w:rsid w:val="00344235"/>
    <w:rsid w:val="00344835"/>
    <w:rsid w:val="00346678"/>
    <w:rsid w:val="00350196"/>
    <w:rsid w:val="00351170"/>
    <w:rsid w:val="003518A2"/>
    <w:rsid w:val="00354BCE"/>
    <w:rsid w:val="00355546"/>
    <w:rsid w:val="003614A3"/>
    <w:rsid w:val="00361819"/>
    <w:rsid w:val="00362A19"/>
    <w:rsid w:val="00364202"/>
    <w:rsid w:val="00364CE5"/>
    <w:rsid w:val="003655E5"/>
    <w:rsid w:val="003704F5"/>
    <w:rsid w:val="00370A96"/>
    <w:rsid w:val="00370FFF"/>
    <w:rsid w:val="00373083"/>
    <w:rsid w:val="00373EDF"/>
    <w:rsid w:val="0037517E"/>
    <w:rsid w:val="00375EE5"/>
    <w:rsid w:val="0037693C"/>
    <w:rsid w:val="00377E6F"/>
    <w:rsid w:val="00380CB1"/>
    <w:rsid w:val="003824C2"/>
    <w:rsid w:val="00383FE9"/>
    <w:rsid w:val="003847EB"/>
    <w:rsid w:val="00384ABE"/>
    <w:rsid w:val="00386715"/>
    <w:rsid w:val="00394AB6"/>
    <w:rsid w:val="003951A3"/>
    <w:rsid w:val="00397722"/>
    <w:rsid w:val="00397A42"/>
    <w:rsid w:val="003A266D"/>
    <w:rsid w:val="003A26A0"/>
    <w:rsid w:val="003A2DD9"/>
    <w:rsid w:val="003A330A"/>
    <w:rsid w:val="003A44CA"/>
    <w:rsid w:val="003A50C7"/>
    <w:rsid w:val="003A57F2"/>
    <w:rsid w:val="003A6B72"/>
    <w:rsid w:val="003A7B05"/>
    <w:rsid w:val="003B006B"/>
    <w:rsid w:val="003B1867"/>
    <w:rsid w:val="003B3D61"/>
    <w:rsid w:val="003B4483"/>
    <w:rsid w:val="003B53C5"/>
    <w:rsid w:val="003B697A"/>
    <w:rsid w:val="003B6AC8"/>
    <w:rsid w:val="003B75E8"/>
    <w:rsid w:val="003C3938"/>
    <w:rsid w:val="003C3F10"/>
    <w:rsid w:val="003C6671"/>
    <w:rsid w:val="003C6BFC"/>
    <w:rsid w:val="003D0957"/>
    <w:rsid w:val="003D5977"/>
    <w:rsid w:val="003E0AB1"/>
    <w:rsid w:val="003E1F5F"/>
    <w:rsid w:val="003E28B1"/>
    <w:rsid w:val="003E5F52"/>
    <w:rsid w:val="003E65B9"/>
    <w:rsid w:val="003E6B40"/>
    <w:rsid w:val="003F0294"/>
    <w:rsid w:val="003F17CE"/>
    <w:rsid w:val="003F3329"/>
    <w:rsid w:val="003F4608"/>
    <w:rsid w:val="003F4EB3"/>
    <w:rsid w:val="00400169"/>
    <w:rsid w:val="00400F8C"/>
    <w:rsid w:val="004020AD"/>
    <w:rsid w:val="00402EAC"/>
    <w:rsid w:val="00403918"/>
    <w:rsid w:val="00404C11"/>
    <w:rsid w:val="004079CF"/>
    <w:rsid w:val="004108CB"/>
    <w:rsid w:val="00410DF0"/>
    <w:rsid w:val="004113FD"/>
    <w:rsid w:val="00411873"/>
    <w:rsid w:val="0041348E"/>
    <w:rsid w:val="00420500"/>
    <w:rsid w:val="004229DF"/>
    <w:rsid w:val="00427293"/>
    <w:rsid w:val="00427AA3"/>
    <w:rsid w:val="00427CF5"/>
    <w:rsid w:val="00432B22"/>
    <w:rsid w:val="0043602F"/>
    <w:rsid w:val="004375A7"/>
    <w:rsid w:val="00443568"/>
    <w:rsid w:val="00446351"/>
    <w:rsid w:val="0044757A"/>
    <w:rsid w:val="004538FD"/>
    <w:rsid w:val="00454D2B"/>
    <w:rsid w:val="00457BB1"/>
    <w:rsid w:val="00460D53"/>
    <w:rsid w:val="004666A6"/>
    <w:rsid w:val="00467B35"/>
    <w:rsid w:val="00467F7A"/>
    <w:rsid w:val="00470994"/>
    <w:rsid w:val="00473E7A"/>
    <w:rsid w:val="004744E0"/>
    <w:rsid w:val="004745F0"/>
    <w:rsid w:val="00474DD7"/>
    <w:rsid w:val="0047626E"/>
    <w:rsid w:val="00476A71"/>
    <w:rsid w:val="004775F4"/>
    <w:rsid w:val="00480ADB"/>
    <w:rsid w:val="00481230"/>
    <w:rsid w:val="004832E8"/>
    <w:rsid w:val="004839E6"/>
    <w:rsid w:val="00484A61"/>
    <w:rsid w:val="00485AEC"/>
    <w:rsid w:val="00493C12"/>
    <w:rsid w:val="00495A68"/>
    <w:rsid w:val="004964BB"/>
    <w:rsid w:val="004968CA"/>
    <w:rsid w:val="0049770B"/>
    <w:rsid w:val="004A1DF6"/>
    <w:rsid w:val="004A2A7C"/>
    <w:rsid w:val="004A2ACA"/>
    <w:rsid w:val="004A4F14"/>
    <w:rsid w:val="004A6F95"/>
    <w:rsid w:val="004A7CBA"/>
    <w:rsid w:val="004A7FEE"/>
    <w:rsid w:val="004B2CA0"/>
    <w:rsid w:val="004B329A"/>
    <w:rsid w:val="004B379C"/>
    <w:rsid w:val="004B3C0B"/>
    <w:rsid w:val="004C05BE"/>
    <w:rsid w:val="004C31BC"/>
    <w:rsid w:val="004C378D"/>
    <w:rsid w:val="004C5C32"/>
    <w:rsid w:val="004C666A"/>
    <w:rsid w:val="004D0B8D"/>
    <w:rsid w:val="004D6089"/>
    <w:rsid w:val="004D760F"/>
    <w:rsid w:val="004E0111"/>
    <w:rsid w:val="004E0189"/>
    <w:rsid w:val="004E07BD"/>
    <w:rsid w:val="004E4648"/>
    <w:rsid w:val="004E611B"/>
    <w:rsid w:val="004F0D1B"/>
    <w:rsid w:val="004F1A32"/>
    <w:rsid w:val="004F1CFB"/>
    <w:rsid w:val="004F3477"/>
    <w:rsid w:val="004F59A7"/>
    <w:rsid w:val="004F5D93"/>
    <w:rsid w:val="004F6447"/>
    <w:rsid w:val="00502B5D"/>
    <w:rsid w:val="00503B3B"/>
    <w:rsid w:val="00505298"/>
    <w:rsid w:val="00505881"/>
    <w:rsid w:val="0050799C"/>
    <w:rsid w:val="00514262"/>
    <w:rsid w:val="00515348"/>
    <w:rsid w:val="00515BBE"/>
    <w:rsid w:val="005163D8"/>
    <w:rsid w:val="00516A6D"/>
    <w:rsid w:val="00520E40"/>
    <w:rsid w:val="00520FCD"/>
    <w:rsid w:val="00526EE8"/>
    <w:rsid w:val="0053072F"/>
    <w:rsid w:val="00534C3B"/>
    <w:rsid w:val="0053512C"/>
    <w:rsid w:val="00536CBC"/>
    <w:rsid w:val="00543CB8"/>
    <w:rsid w:val="00545C86"/>
    <w:rsid w:val="005461AF"/>
    <w:rsid w:val="00551A32"/>
    <w:rsid w:val="00552133"/>
    <w:rsid w:val="0055323B"/>
    <w:rsid w:val="00555C12"/>
    <w:rsid w:val="00556191"/>
    <w:rsid w:val="0055655F"/>
    <w:rsid w:val="00562BFD"/>
    <w:rsid w:val="00562EEE"/>
    <w:rsid w:val="00563D9D"/>
    <w:rsid w:val="00564922"/>
    <w:rsid w:val="00565370"/>
    <w:rsid w:val="005669BE"/>
    <w:rsid w:val="005738B4"/>
    <w:rsid w:val="00573D66"/>
    <w:rsid w:val="005764CA"/>
    <w:rsid w:val="00580505"/>
    <w:rsid w:val="005820D7"/>
    <w:rsid w:val="0058435B"/>
    <w:rsid w:val="0059042E"/>
    <w:rsid w:val="00590B6B"/>
    <w:rsid w:val="00595034"/>
    <w:rsid w:val="0059605C"/>
    <w:rsid w:val="00597582"/>
    <w:rsid w:val="005A32C4"/>
    <w:rsid w:val="005A5786"/>
    <w:rsid w:val="005A6CEB"/>
    <w:rsid w:val="005A72AB"/>
    <w:rsid w:val="005B0AA3"/>
    <w:rsid w:val="005B0ACE"/>
    <w:rsid w:val="005B0F04"/>
    <w:rsid w:val="005B0F8A"/>
    <w:rsid w:val="005B2813"/>
    <w:rsid w:val="005B3924"/>
    <w:rsid w:val="005B5A2B"/>
    <w:rsid w:val="005C1EAA"/>
    <w:rsid w:val="005C24E6"/>
    <w:rsid w:val="005C31F2"/>
    <w:rsid w:val="005C3DA2"/>
    <w:rsid w:val="005C5650"/>
    <w:rsid w:val="005C77FA"/>
    <w:rsid w:val="005D020F"/>
    <w:rsid w:val="005D5C24"/>
    <w:rsid w:val="005D6FBF"/>
    <w:rsid w:val="005E0F0B"/>
    <w:rsid w:val="005E129F"/>
    <w:rsid w:val="005E17A1"/>
    <w:rsid w:val="005E2429"/>
    <w:rsid w:val="005E5933"/>
    <w:rsid w:val="005E6189"/>
    <w:rsid w:val="005F08A4"/>
    <w:rsid w:val="005F1B11"/>
    <w:rsid w:val="005F270B"/>
    <w:rsid w:val="005F7D50"/>
    <w:rsid w:val="00601074"/>
    <w:rsid w:val="00602CA3"/>
    <w:rsid w:val="00604E8A"/>
    <w:rsid w:val="00611A8B"/>
    <w:rsid w:val="00617099"/>
    <w:rsid w:val="006171F8"/>
    <w:rsid w:val="00621875"/>
    <w:rsid w:val="00622BFC"/>
    <w:rsid w:val="006260F2"/>
    <w:rsid w:val="0062671F"/>
    <w:rsid w:val="00631346"/>
    <w:rsid w:val="00634A70"/>
    <w:rsid w:val="00634BC1"/>
    <w:rsid w:val="00636552"/>
    <w:rsid w:val="0064063F"/>
    <w:rsid w:val="0064089E"/>
    <w:rsid w:val="00641EFE"/>
    <w:rsid w:val="00642E59"/>
    <w:rsid w:val="006433A9"/>
    <w:rsid w:val="006435C1"/>
    <w:rsid w:val="006440FB"/>
    <w:rsid w:val="00645C3B"/>
    <w:rsid w:val="0064677D"/>
    <w:rsid w:val="00652A81"/>
    <w:rsid w:val="00654D1F"/>
    <w:rsid w:val="00654F64"/>
    <w:rsid w:val="00660CDA"/>
    <w:rsid w:val="00664A15"/>
    <w:rsid w:val="0066743E"/>
    <w:rsid w:val="0067003B"/>
    <w:rsid w:val="00671C82"/>
    <w:rsid w:val="00672665"/>
    <w:rsid w:val="006744D5"/>
    <w:rsid w:val="00681353"/>
    <w:rsid w:val="006818FF"/>
    <w:rsid w:val="00685810"/>
    <w:rsid w:val="00686E1E"/>
    <w:rsid w:val="00686F8A"/>
    <w:rsid w:val="00694ADD"/>
    <w:rsid w:val="00695AA5"/>
    <w:rsid w:val="006975AD"/>
    <w:rsid w:val="006A118A"/>
    <w:rsid w:val="006A1798"/>
    <w:rsid w:val="006A1FD1"/>
    <w:rsid w:val="006A3B6E"/>
    <w:rsid w:val="006A7DFF"/>
    <w:rsid w:val="006B3FC1"/>
    <w:rsid w:val="006B55FA"/>
    <w:rsid w:val="006B58B3"/>
    <w:rsid w:val="006C1308"/>
    <w:rsid w:val="006C313B"/>
    <w:rsid w:val="006C3C2B"/>
    <w:rsid w:val="006C48C2"/>
    <w:rsid w:val="006C5543"/>
    <w:rsid w:val="006C5EA4"/>
    <w:rsid w:val="006C6588"/>
    <w:rsid w:val="006C758D"/>
    <w:rsid w:val="006C7D46"/>
    <w:rsid w:val="006D4464"/>
    <w:rsid w:val="006D487E"/>
    <w:rsid w:val="006D77A4"/>
    <w:rsid w:val="006E2B6C"/>
    <w:rsid w:val="006E3877"/>
    <w:rsid w:val="006E63F5"/>
    <w:rsid w:val="006E70A7"/>
    <w:rsid w:val="006F27E8"/>
    <w:rsid w:val="006F5744"/>
    <w:rsid w:val="00700C81"/>
    <w:rsid w:val="00706601"/>
    <w:rsid w:val="00710734"/>
    <w:rsid w:val="00711021"/>
    <w:rsid w:val="00711354"/>
    <w:rsid w:val="007127CF"/>
    <w:rsid w:val="00714E7C"/>
    <w:rsid w:val="0071679F"/>
    <w:rsid w:val="00720937"/>
    <w:rsid w:val="00722FF7"/>
    <w:rsid w:val="00724238"/>
    <w:rsid w:val="00727120"/>
    <w:rsid w:val="007305E3"/>
    <w:rsid w:val="007330B4"/>
    <w:rsid w:val="00733BC4"/>
    <w:rsid w:val="00733BCE"/>
    <w:rsid w:val="007347F4"/>
    <w:rsid w:val="0073484B"/>
    <w:rsid w:val="007373F3"/>
    <w:rsid w:val="007418F7"/>
    <w:rsid w:val="00742583"/>
    <w:rsid w:val="007427E1"/>
    <w:rsid w:val="00742AEF"/>
    <w:rsid w:val="007450CA"/>
    <w:rsid w:val="007465B4"/>
    <w:rsid w:val="00746750"/>
    <w:rsid w:val="00747D55"/>
    <w:rsid w:val="00750FFE"/>
    <w:rsid w:val="0075354C"/>
    <w:rsid w:val="0075763F"/>
    <w:rsid w:val="007621CA"/>
    <w:rsid w:val="00763058"/>
    <w:rsid w:val="007644A4"/>
    <w:rsid w:val="0076497F"/>
    <w:rsid w:val="00764DB3"/>
    <w:rsid w:val="007669C2"/>
    <w:rsid w:val="0077481A"/>
    <w:rsid w:val="007759E5"/>
    <w:rsid w:val="00776EBB"/>
    <w:rsid w:val="00782E57"/>
    <w:rsid w:val="007874C4"/>
    <w:rsid w:val="007909F1"/>
    <w:rsid w:val="00791DC9"/>
    <w:rsid w:val="00793F29"/>
    <w:rsid w:val="007945C1"/>
    <w:rsid w:val="00797696"/>
    <w:rsid w:val="007A1F8F"/>
    <w:rsid w:val="007A2046"/>
    <w:rsid w:val="007A3DFE"/>
    <w:rsid w:val="007A3E69"/>
    <w:rsid w:val="007B00B4"/>
    <w:rsid w:val="007B33E2"/>
    <w:rsid w:val="007B3AF9"/>
    <w:rsid w:val="007B47C5"/>
    <w:rsid w:val="007C271A"/>
    <w:rsid w:val="007C6279"/>
    <w:rsid w:val="007C7E68"/>
    <w:rsid w:val="007D1BA0"/>
    <w:rsid w:val="007D5F47"/>
    <w:rsid w:val="007D6D53"/>
    <w:rsid w:val="007D7027"/>
    <w:rsid w:val="007D7142"/>
    <w:rsid w:val="007D738C"/>
    <w:rsid w:val="007D7BF8"/>
    <w:rsid w:val="007D7CE2"/>
    <w:rsid w:val="007E1EF4"/>
    <w:rsid w:val="007E2620"/>
    <w:rsid w:val="007E2D22"/>
    <w:rsid w:val="007E49B5"/>
    <w:rsid w:val="007E5B40"/>
    <w:rsid w:val="007E698A"/>
    <w:rsid w:val="007F054A"/>
    <w:rsid w:val="007F3F65"/>
    <w:rsid w:val="007F5A37"/>
    <w:rsid w:val="007F6AB0"/>
    <w:rsid w:val="007F6EF3"/>
    <w:rsid w:val="008034DC"/>
    <w:rsid w:val="00803E93"/>
    <w:rsid w:val="00815B5F"/>
    <w:rsid w:val="00821AE4"/>
    <w:rsid w:val="008230EF"/>
    <w:rsid w:val="00823772"/>
    <w:rsid w:val="00825AE3"/>
    <w:rsid w:val="00825E6B"/>
    <w:rsid w:val="00826891"/>
    <w:rsid w:val="0083078A"/>
    <w:rsid w:val="00836063"/>
    <w:rsid w:val="00837B9E"/>
    <w:rsid w:val="008409A0"/>
    <w:rsid w:val="0084638B"/>
    <w:rsid w:val="00850348"/>
    <w:rsid w:val="00852D37"/>
    <w:rsid w:val="008579FD"/>
    <w:rsid w:val="00862F76"/>
    <w:rsid w:val="00865AA6"/>
    <w:rsid w:val="00865F10"/>
    <w:rsid w:val="00866086"/>
    <w:rsid w:val="0087147E"/>
    <w:rsid w:val="00872108"/>
    <w:rsid w:val="0087274C"/>
    <w:rsid w:val="00872F4C"/>
    <w:rsid w:val="00873C3C"/>
    <w:rsid w:val="00876B93"/>
    <w:rsid w:val="00881379"/>
    <w:rsid w:val="00882105"/>
    <w:rsid w:val="008855C8"/>
    <w:rsid w:val="008866AA"/>
    <w:rsid w:val="008908E1"/>
    <w:rsid w:val="00891DFA"/>
    <w:rsid w:val="008939C8"/>
    <w:rsid w:val="00895CB0"/>
    <w:rsid w:val="008964C7"/>
    <w:rsid w:val="00897D0F"/>
    <w:rsid w:val="008A302A"/>
    <w:rsid w:val="008A5231"/>
    <w:rsid w:val="008A7B7B"/>
    <w:rsid w:val="008A7C97"/>
    <w:rsid w:val="008B2AC1"/>
    <w:rsid w:val="008B4C48"/>
    <w:rsid w:val="008C1F71"/>
    <w:rsid w:val="008C2BE6"/>
    <w:rsid w:val="008C5AD9"/>
    <w:rsid w:val="008D2207"/>
    <w:rsid w:val="008D41E2"/>
    <w:rsid w:val="008D4858"/>
    <w:rsid w:val="008D4DA6"/>
    <w:rsid w:val="008D5D65"/>
    <w:rsid w:val="008D7AAD"/>
    <w:rsid w:val="008E0B2D"/>
    <w:rsid w:val="008E11B2"/>
    <w:rsid w:val="008E2669"/>
    <w:rsid w:val="008E2F7E"/>
    <w:rsid w:val="008E416C"/>
    <w:rsid w:val="008E6F5B"/>
    <w:rsid w:val="008F04D1"/>
    <w:rsid w:val="008F2C7C"/>
    <w:rsid w:val="008F30B9"/>
    <w:rsid w:val="008F6EB7"/>
    <w:rsid w:val="00900F50"/>
    <w:rsid w:val="009020A2"/>
    <w:rsid w:val="0090214F"/>
    <w:rsid w:val="0090370E"/>
    <w:rsid w:val="009053DC"/>
    <w:rsid w:val="00905F7B"/>
    <w:rsid w:val="009122AC"/>
    <w:rsid w:val="00912921"/>
    <w:rsid w:val="00912DA3"/>
    <w:rsid w:val="00920D53"/>
    <w:rsid w:val="00923B9D"/>
    <w:rsid w:val="00925F26"/>
    <w:rsid w:val="00925F56"/>
    <w:rsid w:val="00930478"/>
    <w:rsid w:val="00933AED"/>
    <w:rsid w:val="00934F1F"/>
    <w:rsid w:val="00937E15"/>
    <w:rsid w:val="00943AAA"/>
    <w:rsid w:val="009449D1"/>
    <w:rsid w:val="00945FB6"/>
    <w:rsid w:val="00950270"/>
    <w:rsid w:val="00950AF1"/>
    <w:rsid w:val="00950E53"/>
    <w:rsid w:val="0095453B"/>
    <w:rsid w:val="0095542B"/>
    <w:rsid w:val="0096239F"/>
    <w:rsid w:val="0096391B"/>
    <w:rsid w:val="00963D9A"/>
    <w:rsid w:val="009670DA"/>
    <w:rsid w:val="0097129B"/>
    <w:rsid w:val="0097362E"/>
    <w:rsid w:val="009754B9"/>
    <w:rsid w:val="00977649"/>
    <w:rsid w:val="0098253A"/>
    <w:rsid w:val="0098457C"/>
    <w:rsid w:val="00984A09"/>
    <w:rsid w:val="0098577D"/>
    <w:rsid w:val="009857B9"/>
    <w:rsid w:val="00985C38"/>
    <w:rsid w:val="00991CBE"/>
    <w:rsid w:val="0099371E"/>
    <w:rsid w:val="0099466D"/>
    <w:rsid w:val="00994833"/>
    <w:rsid w:val="00995018"/>
    <w:rsid w:val="00995792"/>
    <w:rsid w:val="009A00A5"/>
    <w:rsid w:val="009A3937"/>
    <w:rsid w:val="009A450C"/>
    <w:rsid w:val="009B1BD3"/>
    <w:rsid w:val="009B26D2"/>
    <w:rsid w:val="009B3B2A"/>
    <w:rsid w:val="009C0F9E"/>
    <w:rsid w:val="009C5874"/>
    <w:rsid w:val="009C61B9"/>
    <w:rsid w:val="009C6ED2"/>
    <w:rsid w:val="009C7AE6"/>
    <w:rsid w:val="009D0803"/>
    <w:rsid w:val="009D39E7"/>
    <w:rsid w:val="009D4081"/>
    <w:rsid w:val="009D57F4"/>
    <w:rsid w:val="009E0BC7"/>
    <w:rsid w:val="009E1ADA"/>
    <w:rsid w:val="009E2BF6"/>
    <w:rsid w:val="009E3AC2"/>
    <w:rsid w:val="009E5DAC"/>
    <w:rsid w:val="009E5F31"/>
    <w:rsid w:val="009F0594"/>
    <w:rsid w:val="009F3A00"/>
    <w:rsid w:val="009F4D7F"/>
    <w:rsid w:val="009F7D61"/>
    <w:rsid w:val="00A00639"/>
    <w:rsid w:val="00A00707"/>
    <w:rsid w:val="00A010AB"/>
    <w:rsid w:val="00A01C19"/>
    <w:rsid w:val="00A01C7D"/>
    <w:rsid w:val="00A052AD"/>
    <w:rsid w:val="00A11D49"/>
    <w:rsid w:val="00A147AB"/>
    <w:rsid w:val="00A14933"/>
    <w:rsid w:val="00A16273"/>
    <w:rsid w:val="00A17692"/>
    <w:rsid w:val="00A204EE"/>
    <w:rsid w:val="00A24A7C"/>
    <w:rsid w:val="00A25D7E"/>
    <w:rsid w:val="00A300E3"/>
    <w:rsid w:val="00A32F01"/>
    <w:rsid w:val="00A3324C"/>
    <w:rsid w:val="00A36DB3"/>
    <w:rsid w:val="00A41AF5"/>
    <w:rsid w:val="00A4669C"/>
    <w:rsid w:val="00A46EEE"/>
    <w:rsid w:val="00A47576"/>
    <w:rsid w:val="00A47645"/>
    <w:rsid w:val="00A50BE6"/>
    <w:rsid w:val="00A50F9D"/>
    <w:rsid w:val="00A523CE"/>
    <w:rsid w:val="00A534B0"/>
    <w:rsid w:val="00A55280"/>
    <w:rsid w:val="00A64306"/>
    <w:rsid w:val="00A71D12"/>
    <w:rsid w:val="00A72B36"/>
    <w:rsid w:val="00A7498B"/>
    <w:rsid w:val="00A77784"/>
    <w:rsid w:val="00A778F3"/>
    <w:rsid w:val="00A838CA"/>
    <w:rsid w:val="00A83E75"/>
    <w:rsid w:val="00A84C01"/>
    <w:rsid w:val="00A92ABE"/>
    <w:rsid w:val="00A96475"/>
    <w:rsid w:val="00AA448D"/>
    <w:rsid w:val="00AA4E63"/>
    <w:rsid w:val="00AB0473"/>
    <w:rsid w:val="00AB20B2"/>
    <w:rsid w:val="00AB39A8"/>
    <w:rsid w:val="00AB3A8E"/>
    <w:rsid w:val="00AB5834"/>
    <w:rsid w:val="00AB5F77"/>
    <w:rsid w:val="00AB65BC"/>
    <w:rsid w:val="00AB6CBD"/>
    <w:rsid w:val="00AC1322"/>
    <w:rsid w:val="00AC1F5A"/>
    <w:rsid w:val="00AC2066"/>
    <w:rsid w:val="00AC48B3"/>
    <w:rsid w:val="00AC5945"/>
    <w:rsid w:val="00AC5F69"/>
    <w:rsid w:val="00AC6D9B"/>
    <w:rsid w:val="00AC77DD"/>
    <w:rsid w:val="00AD36F0"/>
    <w:rsid w:val="00AD4A65"/>
    <w:rsid w:val="00AD4E1E"/>
    <w:rsid w:val="00AD6EA7"/>
    <w:rsid w:val="00AD72F5"/>
    <w:rsid w:val="00AD770C"/>
    <w:rsid w:val="00AE084C"/>
    <w:rsid w:val="00AE15BD"/>
    <w:rsid w:val="00AE23EF"/>
    <w:rsid w:val="00AE61A4"/>
    <w:rsid w:val="00AE7940"/>
    <w:rsid w:val="00AF2DDC"/>
    <w:rsid w:val="00B00B9F"/>
    <w:rsid w:val="00B03CBE"/>
    <w:rsid w:val="00B044A1"/>
    <w:rsid w:val="00B04605"/>
    <w:rsid w:val="00B04CF3"/>
    <w:rsid w:val="00B0561D"/>
    <w:rsid w:val="00B16D4D"/>
    <w:rsid w:val="00B16E62"/>
    <w:rsid w:val="00B173BD"/>
    <w:rsid w:val="00B201ED"/>
    <w:rsid w:val="00B23CA5"/>
    <w:rsid w:val="00B26096"/>
    <w:rsid w:val="00B30B14"/>
    <w:rsid w:val="00B32616"/>
    <w:rsid w:val="00B373BC"/>
    <w:rsid w:val="00B41A0C"/>
    <w:rsid w:val="00B424D8"/>
    <w:rsid w:val="00B444EA"/>
    <w:rsid w:val="00B45E1E"/>
    <w:rsid w:val="00B50F48"/>
    <w:rsid w:val="00B52589"/>
    <w:rsid w:val="00B53441"/>
    <w:rsid w:val="00B53E4A"/>
    <w:rsid w:val="00B55D47"/>
    <w:rsid w:val="00B56363"/>
    <w:rsid w:val="00B56FFD"/>
    <w:rsid w:val="00B6024D"/>
    <w:rsid w:val="00B62708"/>
    <w:rsid w:val="00B65A9D"/>
    <w:rsid w:val="00B70A2C"/>
    <w:rsid w:val="00B71F04"/>
    <w:rsid w:val="00B73FCA"/>
    <w:rsid w:val="00B753CB"/>
    <w:rsid w:val="00B76A38"/>
    <w:rsid w:val="00B76B3E"/>
    <w:rsid w:val="00B8049B"/>
    <w:rsid w:val="00B83766"/>
    <w:rsid w:val="00B946DD"/>
    <w:rsid w:val="00B97C92"/>
    <w:rsid w:val="00BA0E83"/>
    <w:rsid w:val="00BA0FC3"/>
    <w:rsid w:val="00BA4147"/>
    <w:rsid w:val="00BA6CFE"/>
    <w:rsid w:val="00BB683E"/>
    <w:rsid w:val="00BC2B15"/>
    <w:rsid w:val="00BC3FEC"/>
    <w:rsid w:val="00BC506C"/>
    <w:rsid w:val="00BC57A9"/>
    <w:rsid w:val="00BD0A3B"/>
    <w:rsid w:val="00BD2FA4"/>
    <w:rsid w:val="00BF1DA0"/>
    <w:rsid w:val="00BF5D51"/>
    <w:rsid w:val="00BF7704"/>
    <w:rsid w:val="00C016AE"/>
    <w:rsid w:val="00C02889"/>
    <w:rsid w:val="00C028AE"/>
    <w:rsid w:val="00C02CE3"/>
    <w:rsid w:val="00C035EC"/>
    <w:rsid w:val="00C1210A"/>
    <w:rsid w:val="00C1414F"/>
    <w:rsid w:val="00C240E8"/>
    <w:rsid w:val="00C26FCC"/>
    <w:rsid w:val="00C30004"/>
    <w:rsid w:val="00C33EFF"/>
    <w:rsid w:val="00C34DC1"/>
    <w:rsid w:val="00C36BCA"/>
    <w:rsid w:val="00C40636"/>
    <w:rsid w:val="00C41B26"/>
    <w:rsid w:val="00C41EB4"/>
    <w:rsid w:val="00C434E2"/>
    <w:rsid w:val="00C43948"/>
    <w:rsid w:val="00C551CB"/>
    <w:rsid w:val="00C673BF"/>
    <w:rsid w:val="00C70526"/>
    <w:rsid w:val="00C721EF"/>
    <w:rsid w:val="00C769F9"/>
    <w:rsid w:val="00C77122"/>
    <w:rsid w:val="00C7733C"/>
    <w:rsid w:val="00C83124"/>
    <w:rsid w:val="00C85354"/>
    <w:rsid w:val="00C910AF"/>
    <w:rsid w:val="00C91DDE"/>
    <w:rsid w:val="00C9269C"/>
    <w:rsid w:val="00C92F2E"/>
    <w:rsid w:val="00C9361A"/>
    <w:rsid w:val="00C9487C"/>
    <w:rsid w:val="00CA62EC"/>
    <w:rsid w:val="00CB39CF"/>
    <w:rsid w:val="00CB3FAB"/>
    <w:rsid w:val="00CC24D5"/>
    <w:rsid w:val="00CC3BE8"/>
    <w:rsid w:val="00CC3EDB"/>
    <w:rsid w:val="00CC646A"/>
    <w:rsid w:val="00CD0337"/>
    <w:rsid w:val="00CE00A0"/>
    <w:rsid w:val="00CE0B1F"/>
    <w:rsid w:val="00CE2851"/>
    <w:rsid w:val="00CE540A"/>
    <w:rsid w:val="00CE63DD"/>
    <w:rsid w:val="00CF0B2C"/>
    <w:rsid w:val="00CF13D9"/>
    <w:rsid w:val="00CF47DC"/>
    <w:rsid w:val="00CF7821"/>
    <w:rsid w:val="00D07E16"/>
    <w:rsid w:val="00D12853"/>
    <w:rsid w:val="00D12CBD"/>
    <w:rsid w:val="00D12D28"/>
    <w:rsid w:val="00D1462B"/>
    <w:rsid w:val="00D15303"/>
    <w:rsid w:val="00D159AE"/>
    <w:rsid w:val="00D159F2"/>
    <w:rsid w:val="00D15AAB"/>
    <w:rsid w:val="00D223C1"/>
    <w:rsid w:val="00D26835"/>
    <w:rsid w:val="00D31B7B"/>
    <w:rsid w:val="00D34A19"/>
    <w:rsid w:val="00D36F29"/>
    <w:rsid w:val="00D37B59"/>
    <w:rsid w:val="00D427D2"/>
    <w:rsid w:val="00D4395A"/>
    <w:rsid w:val="00D4431B"/>
    <w:rsid w:val="00D47FC0"/>
    <w:rsid w:val="00D60F0E"/>
    <w:rsid w:val="00D6207B"/>
    <w:rsid w:val="00D6277B"/>
    <w:rsid w:val="00D62A9E"/>
    <w:rsid w:val="00D64869"/>
    <w:rsid w:val="00D70080"/>
    <w:rsid w:val="00D705AA"/>
    <w:rsid w:val="00D70B62"/>
    <w:rsid w:val="00D72B18"/>
    <w:rsid w:val="00D73899"/>
    <w:rsid w:val="00D76DA2"/>
    <w:rsid w:val="00D82493"/>
    <w:rsid w:val="00D82E03"/>
    <w:rsid w:val="00D84EA0"/>
    <w:rsid w:val="00D860FD"/>
    <w:rsid w:val="00D9204E"/>
    <w:rsid w:val="00D94D8B"/>
    <w:rsid w:val="00DA0761"/>
    <w:rsid w:val="00DA0A24"/>
    <w:rsid w:val="00DA46DB"/>
    <w:rsid w:val="00DA58C7"/>
    <w:rsid w:val="00DA74E4"/>
    <w:rsid w:val="00DB57C8"/>
    <w:rsid w:val="00DB7EB2"/>
    <w:rsid w:val="00DC1684"/>
    <w:rsid w:val="00DC1D75"/>
    <w:rsid w:val="00DC310E"/>
    <w:rsid w:val="00DC3A7F"/>
    <w:rsid w:val="00DC3AEF"/>
    <w:rsid w:val="00DC487B"/>
    <w:rsid w:val="00DC5353"/>
    <w:rsid w:val="00DD1596"/>
    <w:rsid w:val="00DD2373"/>
    <w:rsid w:val="00DE094B"/>
    <w:rsid w:val="00DE6A88"/>
    <w:rsid w:val="00DF2517"/>
    <w:rsid w:val="00DF4826"/>
    <w:rsid w:val="00DF4ECC"/>
    <w:rsid w:val="00DF5CBE"/>
    <w:rsid w:val="00DF78A9"/>
    <w:rsid w:val="00E0117B"/>
    <w:rsid w:val="00E018DB"/>
    <w:rsid w:val="00E02047"/>
    <w:rsid w:val="00E03255"/>
    <w:rsid w:val="00E04810"/>
    <w:rsid w:val="00E057C4"/>
    <w:rsid w:val="00E05BE1"/>
    <w:rsid w:val="00E05E63"/>
    <w:rsid w:val="00E07E8C"/>
    <w:rsid w:val="00E110A6"/>
    <w:rsid w:val="00E14B20"/>
    <w:rsid w:val="00E15580"/>
    <w:rsid w:val="00E16741"/>
    <w:rsid w:val="00E16B22"/>
    <w:rsid w:val="00E172AB"/>
    <w:rsid w:val="00E1772B"/>
    <w:rsid w:val="00E21937"/>
    <w:rsid w:val="00E22B42"/>
    <w:rsid w:val="00E257D4"/>
    <w:rsid w:val="00E26968"/>
    <w:rsid w:val="00E40E6B"/>
    <w:rsid w:val="00E4176F"/>
    <w:rsid w:val="00E42D43"/>
    <w:rsid w:val="00E44296"/>
    <w:rsid w:val="00E50458"/>
    <w:rsid w:val="00E524FE"/>
    <w:rsid w:val="00E52AF8"/>
    <w:rsid w:val="00E52B79"/>
    <w:rsid w:val="00E56919"/>
    <w:rsid w:val="00E663B2"/>
    <w:rsid w:val="00E7064A"/>
    <w:rsid w:val="00E75784"/>
    <w:rsid w:val="00E82438"/>
    <w:rsid w:val="00E836C8"/>
    <w:rsid w:val="00E83B9F"/>
    <w:rsid w:val="00E840C3"/>
    <w:rsid w:val="00E84420"/>
    <w:rsid w:val="00E8518E"/>
    <w:rsid w:val="00E8735D"/>
    <w:rsid w:val="00E8758C"/>
    <w:rsid w:val="00E87EDB"/>
    <w:rsid w:val="00E91CAB"/>
    <w:rsid w:val="00E920DE"/>
    <w:rsid w:val="00E93F10"/>
    <w:rsid w:val="00EA33E1"/>
    <w:rsid w:val="00EA38A5"/>
    <w:rsid w:val="00EA3CDA"/>
    <w:rsid w:val="00EA493C"/>
    <w:rsid w:val="00EA77FC"/>
    <w:rsid w:val="00EB0610"/>
    <w:rsid w:val="00EB2743"/>
    <w:rsid w:val="00EB27F4"/>
    <w:rsid w:val="00EC0610"/>
    <w:rsid w:val="00EC089D"/>
    <w:rsid w:val="00EC1A36"/>
    <w:rsid w:val="00EC30CA"/>
    <w:rsid w:val="00EC4047"/>
    <w:rsid w:val="00EC54F6"/>
    <w:rsid w:val="00EC739A"/>
    <w:rsid w:val="00ED566C"/>
    <w:rsid w:val="00ED5DD4"/>
    <w:rsid w:val="00EE3664"/>
    <w:rsid w:val="00EE3A2E"/>
    <w:rsid w:val="00EE3D61"/>
    <w:rsid w:val="00EE6655"/>
    <w:rsid w:val="00EE67DE"/>
    <w:rsid w:val="00EE7193"/>
    <w:rsid w:val="00EE71C1"/>
    <w:rsid w:val="00EF055C"/>
    <w:rsid w:val="00EF577B"/>
    <w:rsid w:val="00EF5904"/>
    <w:rsid w:val="00F00E36"/>
    <w:rsid w:val="00F03828"/>
    <w:rsid w:val="00F06862"/>
    <w:rsid w:val="00F0755C"/>
    <w:rsid w:val="00F13A46"/>
    <w:rsid w:val="00F14653"/>
    <w:rsid w:val="00F15708"/>
    <w:rsid w:val="00F2043B"/>
    <w:rsid w:val="00F33524"/>
    <w:rsid w:val="00F34485"/>
    <w:rsid w:val="00F36D7D"/>
    <w:rsid w:val="00F40AA0"/>
    <w:rsid w:val="00F40ACA"/>
    <w:rsid w:val="00F41678"/>
    <w:rsid w:val="00F45576"/>
    <w:rsid w:val="00F4678F"/>
    <w:rsid w:val="00F52302"/>
    <w:rsid w:val="00F52574"/>
    <w:rsid w:val="00F550F6"/>
    <w:rsid w:val="00F5779D"/>
    <w:rsid w:val="00F57D89"/>
    <w:rsid w:val="00F57E7C"/>
    <w:rsid w:val="00F611BF"/>
    <w:rsid w:val="00F66F4A"/>
    <w:rsid w:val="00F70631"/>
    <w:rsid w:val="00F72882"/>
    <w:rsid w:val="00F75AE4"/>
    <w:rsid w:val="00F76BC1"/>
    <w:rsid w:val="00F77B13"/>
    <w:rsid w:val="00F82680"/>
    <w:rsid w:val="00F83D25"/>
    <w:rsid w:val="00F83E8F"/>
    <w:rsid w:val="00F841D2"/>
    <w:rsid w:val="00F86DF2"/>
    <w:rsid w:val="00F90584"/>
    <w:rsid w:val="00F906F9"/>
    <w:rsid w:val="00F91A96"/>
    <w:rsid w:val="00F92BAF"/>
    <w:rsid w:val="00F92F3C"/>
    <w:rsid w:val="00F93058"/>
    <w:rsid w:val="00F9470E"/>
    <w:rsid w:val="00FA086C"/>
    <w:rsid w:val="00FA2B47"/>
    <w:rsid w:val="00FA3257"/>
    <w:rsid w:val="00FA369A"/>
    <w:rsid w:val="00FA4765"/>
    <w:rsid w:val="00FA4EA7"/>
    <w:rsid w:val="00FB0363"/>
    <w:rsid w:val="00FB13D0"/>
    <w:rsid w:val="00FB359E"/>
    <w:rsid w:val="00FB4058"/>
    <w:rsid w:val="00FB5153"/>
    <w:rsid w:val="00FB6D5D"/>
    <w:rsid w:val="00FD09A5"/>
    <w:rsid w:val="00FD2C28"/>
    <w:rsid w:val="00FD4510"/>
    <w:rsid w:val="00FD5A99"/>
    <w:rsid w:val="00FE0802"/>
    <w:rsid w:val="00FE14B6"/>
    <w:rsid w:val="00FE1835"/>
    <w:rsid w:val="00FE6147"/>
    <w:rsid w:val="00FE7286"/>
    <w:rsid w:val="00FF456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e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30E7-A745-4D09-AA98-9B9A4D3D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Beltramo</dc:creator>
  <cp:lastModifiedBy>Carena Dewis</cp:lastModifiedBy>
  <cp:revision>2</cp:revision>
  <dcterms:created xsi:type="dcterms:W3CDTF">2019-04-19T16:09:00Z</dcterms:created>
  <dcterms:modified xsi:type="dcterms:W3CDTF">2019-04-19T16:09:00Z</dcterms:modified>
</cp:coreProperties>
</file>